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2B00" w14:textId="77777777" w:rsidR="005146BD" w:rsidRPr="00FE69FB" w:rsidRDefault="005146BD" w:rsidP="00064021">
      <w:pPr>
        <w:spacing w:after="0"/>
        <w:rPr>
          <w:rFonts w:cstheme="minorHAnsi"/>
          <w:b/>
          <w:sz w:val="20"/>
          <w:szCs w:val="20"/>
        </w:rPr>
      </w:pPr>
    </w:p>
    <w:p w14:paraId="42E25B84" w14:textId="7894E5C5" w:rsidR="00313171" w:rsidRPr="00064021" w:rsidRDefault="00983D51" w:rsidP="00064021">
      <w:pPr>
        <w:spacing w:after="0" w:line="240" w:lineRule="auto"/>
        <w:rPr>
          <w:rFonts w:cstheme="minorHAnsi"/>
          <w:bCs/>
        </w:rPr>
      </w:pPr>
      <w:bookmarkStart w:id="0" w:name="_Hlk133584158"/>
      <w:r w:rsidRPr="00064021">
        <w:rPr>
          <w:rFonts w:cstheme="minorHAnsi"/>
          <w:b/>
        </w:rPr>
        <w:t xml:space="preserve">Commissioning organisation: </w:t>
      </w:r>
      <w:r w:rsidRPr="00064021">
        <w:rPr>
          <w:rFonts w:cstheme="minorHAnsi"/>
          <w:bCs/>
        </w:rPr>
        <w:t xml:space="preserve">Leicestershire </w:t>
      </w:r>
      <w:r w:rsidR="00313171" w:rsidRPr="00064021">
        <w:rPr>
          <w:rFonts w:cstheme="minorHAnsi"/>
          <w:bCs/>
        </w:rPr>
        <w:t>County Council</w:t>
      </w:r>
    </w:p>
    <w:p w14:paraId="3EC39058" w14:textId="52F541FB" w:rsidR="00313171" w:rsidRPr="00064021" w:rsidRDefault="00313171" w:rsidP="00064021">
      <w:pPr>
        <w:spacing w:after="0" w:line="240" w:lineRule="auto"/>
        <w:rPr>
          <w:rFonts w:cstheme="minorHAnsi"/>
          <w:bCs/>
        </w:rPr>
      </w:pPr>
      <w:r w:rsidRPr="00064021">
        <w:rPr>
          <w:rFonts w:cstheme="minorHAnsi"/>
          <w:b/>
        </w:rPr>
        <w:t>Team:</w:t>
      </w:r>
      <w:r w:rsidRPr="00064021">
        <w:rPr>
          <w:rFonts w:cstheme="minorHAnsi"/>
          <w:bCs/>
        </w:rPr>
        <w:t xml:space="preserve"> Culture Leicestershire </w:t>
      </w:r>
      <w:r w:rsidR="001A52BB">
        <w:rPr>
          <w:rFonts w:cstheme="minorHAnsi"/>
          <w:bCs/>
        </w:rPr>
        <w:t>–</w:t>
      </w:r>
      <w:r w:rsidRPr="00064021">
        <w:rPr>
          <w:rFonts w:cstheme="minorHAnsi"/>
          <w:bCs/>
        </w:rPr>
        <w:t xml:space="preserve"> Librar</w:t>
      </w:r>
      <w:r w:rsidR="001A52BB">
        <w:rPr>
          <w:rFonts w:cstheme="minorHAnsi"/>
          <w:bCs/>
        </w:rPr>
        <w:t>y Service</w:t>
      </w:r>
    </w:p>
    <w:p w14:paraId="01D0BB82" w14:textId="58866FBE" w:rsidR="00F8435B" w:rsidRDefault="00983D51" w:rsidP="00064021">
      <w:pPr>
        <w:spacing w:after="0" w:line="240" w:lineRule="auto"/>
        <w:rPr>
          <w:rFonts w:cstheme="minorHAnsi"/>
          <w:bCs/>
        </w:rPr>
      </w:pPr>
      <w:r w:rsidRPr="00064021">
        <w:rPr>
          <w:rFonts w:cstheme="minorHAnsi"/>
          <w:b/>
        </w:rPr>
        <w:t>Location:</w:t>
      </w:r>
      <w:r w:rsidRPr="00064021">
        <w:rPr>
          <w:rFonts w:cstheme="minorHAnsi"/>
          <w:bCs/>
        </w:rPr>
        <w:t xml:space="preserve"> Libraries across Leicestershire </w:t>
      </w:r>
    </w:p>
    <w:p w14:paraId="4D552BB5" w14:textId="77777777" w:rsidR="00BC7DA4" w:rsidRPr="00BC7DA4" w:rsidRDefault="00BC7DA4" w:rsidP="00BC7DA4">
      <w:pPr>
        <w:spacing w:after="0" w:line="240" w:lineRule="auto"/>
        <w:rPr>
          <w:rFonts w:cstheme="minorHAnsi"/>
          <w:b/>
        </w:rPr>
      </w:pPr>
      <w:r w:rsidRPr="00064021">
        <w:rPr>
          <w:rFonts w:cstheme="minorHAnsi"/>
          <w:b/>
        </w:rPr>
        <w:t xml:space="preserve">Submission </w:t>
      </w:r>
      <w:r w:rsidRPr="00217B21">
        <w:rPr>
          <w:rFonts w:cstheme="minorHAnsi"/>
          <w:b/>
        </w:rPr>
        <w:t xml:space="preserve">deadline: </w:t>
      </w:r>
      <w:r w:rsidRPr="00217B21">
        <w:rPr>
          <w:rFonts w:cstheme="minorHAnsi"/>
          <w:bCs/>
        </w:rPr>
        <w:t>9</w:t>
      </w:r>
      <w:r w:rsidRPr="00217B21">
        <w:rPr>
          <w:rFonts w:cstheme="minorHAnsi"/>
          <w:bCs/>
          <w:vertAlign w:val="superscript"/>
        </w:rPr>
        <w:t>th</w:t>
      </w:r>
      <w:r w:rsidRPr="00217B21">
        <w:rPr>
          <w:rFonts w:cstheme="minorHAnsi"/>
          <w:bCs/>
        </w:rPr>
        <w:t xml:space="preserve"> March 2026</w:t>
      </w:r>
    </w:p>
    <w:p w14:paraId="47B29EAB" w14:textId="77777777" w:rsidR="00F8435B" w:rsidRPr="00064021" w:rsidRDefault="00F8435B" w:rsidP="00064021">
      <w:pPr>
        <w:spacing w:after="0" w:line="240" w:lineRule="auto"/>
        <w:rPr>
          <w:rFonts w:cstheme="minorHAnsi"/>
          <w:bCs/>
          <w:sz w:val="24"/>
          <w:szCs w:val="24"/>
        </w:rPr>
      </w:pPr>
    </w:p>
    <w:p w14:paraId="3C4D37C9" w14:textId="5E7BC528" w:rsidR="00F8435B" w:rsidRPr="00C35735" w:rsidRDefault="004F5DC0" w:rsidP="00BC7DA4">
      <w:pPr>
        <w:spacing w:after="0" w:line="240" w:lineRule="auto"/>
        <w:rPr>
          <w:rFonts w:cstheme="minorHAnsi"/>
          <w:b/>
          <w:color w:val="5B9BD5" w:themeColor="accent1"/>
          <w:sz w:val="36"/>
          <w:szCs w:val="36"/>
        </w:rPr>
      </w:pPr>
      <w:r>
        <w:rPr>
          <w:rFonts w:cstheme="minorHAnsi"/>
          <w:b/>
          <w:color w:val="5B9BD5" w:themeColor="accent1"/>
          <w:sz w:val="36"/>
          <w:szCs w:val="36"/>
        </w:rPr>
        <w:t>Leicestershire Libraries</w:t>
      </w:r>
      <w:r w:rsidR="00F8435B" w:rsidRPr="00C35735">
        <w:rPr>
          <w:rFonts w:cstheme="minorHAnsi"/>
          <w:b/>
          <w:color w:val="5B9BD5" w:themeColor="accent1"/>
          <w:sz w:val="36"/>
          <w:szCs w:val="36"/>
        </w:rPr>
        <w:t xml:space="preserve"> </w:t>
      </w:r>
      <w:r>
        <w:rPr>
          <w:rFonts w:cstheme="minorHAnsi"/>
          <w:b/>
          <w:color w:val="5B9BD5" w:themeColor="accent1"/>
          <w:sz w:val="36"/>
          <w:szCs w:val="36"/>
        </w:rPr>
        <w:t xml:space="preserve">Children’s </w:t>
      </w:r>
      <w:r w:rsidR="00F8435B" w:rsidRPr="00C35735">
        <w:rPr>
          <w:rFonts w:cstheme="minorHAnsi"/>
          <w:b/>
          <w:color w:val="5B9BD5" w:themeColor="accent1"/>
          <w:sz w:val="36"/>
          <w:szCs w:val="36"/>
        </w:rPr>
        <w:t>Events Programme 202</w:t>
      </w:r>
      <w:r>
        <w:rPr>
          <w:rFonts w:cstheme="minorHAnsi"/>
          <w:b/>
          <w:color w:val="5B9BD5" w:themeColor="accent1"/>
          <w:sz w:val="36"/>
          <w:szCs w:val="36"/>
        </w:rPr>
        <w:t>6</w:t>
      </w:r>
    </w:p>
    <w:bookmarkEnd w:id="0"/>
    <w:p w14:paraId="16BEE401" w14:textId="77777777" w:rsidR="001D24C4" w:rsidRPr="00FE69FB" w:rsidRDefault="001D24C4" w:rsidP="00064021">
      <w:pPr>
        <w:shd w:val="clear" w:color="auto" w:fill="FFFFFF"/>
        <w:spacing w:after="0" w:line="240" w:lineRule="auto"/>
        <w:rPr>
          <w:rFonts w:eastAsia="Times New Roman" w:cstheme="minorHAnsi"/>
          <w:b/>
          <w:bCs/>
          <w:color w:val="000000" w:themeColor="text1"/>
          <w:lang w:eastAsia="en-GB"/>
        </w:rPr>
      </w:pPr>
    </w:p>
    <w:p w14:paraId="4DE5864C" w14:textId="5BD225B9" w:rsidR="00BB69CB" w:rsidRPr="00064021" w:rsidRDefault="00E43E32" w:rsidP="00064021">
      <w:pPr>
        <w:shd w:val="clear" w:color="auto" w:fill="FFFFFF"/>
        <w:spacing w:after="0" w:line="240" w:lineRule="auto"/>
        <w:rPr>
          <w:rFonts w:eastAsia="Times New Roman" w:cstheme="minorHAnsi"/>
          <w:b/>
          <w:bCs/>
          <w:color w:val="000000" w:themeColor="text1"/>
          <w:sz w:val="26"/>
          <w:szCs w:val="26"/>
          <w:lang w:eastAsia="en-GB"/>
        </w:rPr>
      </w:pPr>
      <w:r w:rsidRPr="00064021">
        <w:rPr>
          <w:rFonts w:eastAsia="Times New Roman" w:cstheme="minorHAnsi"/>
          <w:b/>
          <w:bCs/>
          <w:color w:val="000000" w:themeColor="text1"/>
          <w:sz w:val="26"/>
          <w:szCs w:val="26"/>
          <w:lang w:eastAsia="en-GB"/>
        </w:rPr>
        <w:t xml:space="preserve">Children’s Events Programming </w:t>
      </w:r>
      <w:r w:rsidR="007D451C" w:rsidRPr="00064021">
        <w:rPr>
          <w:rFonts w:eastAsia="Times New Roman" w:cstheme="minorHAnsi"/>
          <w:b/>
          <w:bCs/>
          <w:color w:val="000000" w:themeColor="text1"/>
          <w:sz w:val="26"/>
          <w:szCs w:val="26"/>
          <w:lang w:eastAsia="en-GB"/>
        </w:rPr>
        <w:t>Vision</w:t>
      </w:r>
    </w:p>
    <w:p w14:paraId="1ECA6678" w14:textId="13ED9591" w:rsidR="00BC7DA4" w:rsidRDefault="00E43E32" w:rsidP="00064021">
      <w:pPr>
        <w:shd w:val="clear" w:color="auto" w:fill="FFFFFF"/>
        <w:spacing w:after="0" w:line="240" w:lineRule="auto"/>
        <w:rPr>
          <w:rFonts w:eastAsia="Times New Roman" w:cstheme="minorHAnsi"/>
          <w:color w:val="2B2B2B"/>
          <w:lang w:eastAsia="en-GB"/>
        </w:rPr>
      </w:pPr>
      <w:r w:rsidRPr="00064021">
        <w:rPr>
          <w:rFonts w:eastAsia="Times New Roman" w:cstheme="minorHAnsi"/>
          <w:b/>
          <w:bCs/>
          <w:color w:val="000000" w:themeColor="text1"/>
          <w:sz w:val="4"/>
          <w:szCs w:val="4"/>
          <w:lang w:eastAsia="en-GB"/>
        </w:rPr>
        <w:br/>
      </w:r>
      <w:r w:rsidRPr="00064021">
        <w:rPr>
          <w:rFonts w:eastAsia="Times New Roman" w:cstheme="minorHAnsi"/>
          <w:color w:val="2B2B2B"/>
          <w:lang w:eastAsia="en-GB"/>
        </w:rPr>
        <w:t xml:space="preserve">Leicestershire Library service </w:t>
      </w:r>
      <w:r w:rsidR="008A02EE">
        <w:rPr>
          <w:rFonts w:eastAsia="Times New Roman" w:cstheme="minorHAnsi"/>
          <w:color w:val="2B2B2B"/>
          <w:lang w:eastAsia="en-GB"/>
        </w:rPr>
        <w:t>have</w:t>
      </w:r>
      <w:r w:rsidRPr="00064021">
        <w:rPr>
          <w:rFonts w:eastAsia="Times New Roman" w:cstheme="minorHAnsi"/>
          <w:color w:val="2B2B2B"/>
          <w:lang w:eastAsia="en-GB"/>
        </w:rPr>
        <w:t xml:space="preserve"> been working to enhance our cultural offer in libraries for children and their families.  We are </w:t>
      </w:r>
      <w:r w:rsidR="00BC7DA4">
        <w:rPr>
          <w:rFonts w:eastAsia="Times New Roman" w:cstheme="minorHAnsi"/>
          <w:color w:val="2B2B2B"/>
          <w:lang w:eastAsia="en-GB"/>
        </w:rPr>
        <w:t xml:space="preserve">now </w:t>
      </w:r>
      <w:r w:rsidRPr="00064021">
        <w:rPr>
          <w:rFonts w:eastAsia="Times New Roman" w:cstheme="minorHAnsi"/>
          <w:color w:val="2B2B2B"/>
          <w:lang w:eastAsia="en-GB"/>
        </w:rPr>
        <w:t>looking to widen access to cultural activities and experiences to inspire children with their own creative journey and build confidence with parents to share and enjoy art and culture activities.</w:t>
      </w:r>
      <w:r w:rsidRPr="00064021">
        <w:rPr>
          <w:rFonts w:eastAsia="Times New Roman" w:cstheme="minorHAnsi"/>
          <w:color w:val="2B2B2B"/>
          <w:lang w:eastAsia="en-GB"/>
        </w:rPr>
        <w:br/>
      </w:r>
      <w:r w:rsidRPr="00064021">
        <w:rPr>
          <w:rFonts w:eastAsia="Times New Roman" w:cstheme="minorHAnsi"/>
          <w:b/>
          <w:bCs/>
          <w:color w:val="000000" w:themeColor="text1"/>
          <w:lang w:eastAsia="en-GB"/>
        </w:rPr>
        <w:br/>
      </w:r>
      <w:r w:rsidR="00BC2E56" w:rsidRPr="00BC7DA4">
        <w:rPr>
          <w:rFonts w:eastAsia="Times New Roman" w:cstheme="minorHAnsi"/>
          <w:color w:val="2B2B2B"/>
          <w:u w:val="single"/>
          <w:lang w:eastAsia="en-GB"/>
        </w:rPr>
        <w:t>2026 is the National Year of Reading and</w:t>
      </w:r>
      <w:r w:rsidR="004F5DC0" w:rsidRPr="00BC7DA4">
        <w:rPr>
          <w:rFonts w:eastAsia="Times New Roman" w:cstheme="minorHAnsi"/>
          <w:color w:val="2B2B2B"/>
          <w:u w:val="single"/>
          <w:lang w:eastAsia="en-GB"/>
        </w:rPr>
        <w:t xml:space="preserve"> we</w:t>
      </w:r>
      <w:r w:rsidRPr="00BC7DA4">
        <w:rPr>
          <w:rFonts w:eastAsia="Times New Roman" w:cstheme="minorHAnsi"/>
          <w:color w:val="2B2B2B"/>
          <w:u w:val="single"/>
          <w:lang w:eastAsia="en-GB"/>
        </w:rPr>
        <w:t xml:space="preserve"> are looking </w:t>
      </w:r>
      <w:r w:rsidR="00AA60CC" w:rsidRPr="00BC7DA4">
        <w:rPr>
          <w:rFonts w:eastAsia="Times New Roman" w:cstheme="minorHAnsi"/>
          <w:color w:val="2B2B2B"/>
          <w:u w:val="single"/>
          <w:lang w:eastAsia="en-GB"/>
        </w:rPr>
        <w:t>for</w:t>
      </w:r>
      <w:r w:rsidRPr="00BC7DA4">
        <w:rPr>
          <w:rFonts w:eastAsia="Times New Roman" w:cstheme="minorHAnsi"/>
          <w:color w:val="2B2B2B"/>
          <w:u w:val="single"/>
          <w:lang w:eastAsia="en-GB"/>
        </w:rPr>
        <w:t xml:space="preserve"> </w:t>
      </w:r>
      <w:r w:rsidR="00BC7DA4" w:rsidRPr="00BC7DA4">
        <w:rPr>
          <w:rFonts w:eastAsia="Times New Roman" w:cstheme="minorHAnsi"/>
          <w:color w:val="2B2B2B"/>
          <w:u w:val="single"/>
          <w:lang w:eastAsia="en-GB"/>
        </w:rPr>
        <w:t>multiple Cr</w:t>
      </w:r>
      <w:r w:rsidRPr="00BC7DA4">
        <w:rPr>
          <w:rFonts w:eastAsia="Times New Roman" w:cstheme="minorHAnsi"/>
          <w:color w:val="2B2B2B"/>
          <w:u w:val="single"/>
          <w:lang w:eastAsia="en-GB"/>
        </w:rPr>
        <w:t xml:space="preserve">eative </w:t>
      </w:r>
      <w:r w:rsidR="00BC7DA4" w:rsidRPr="00BC7DA4">
        <w:rPr>
          <w:rFonts w:eastAsia="Times New Roman" w:cstheme="minorHAnsi"/>
          <w:color w:val="2B2B2B"/>
          <w:u w:val="single"/>
          <w:lang w:eastAsia="en-GB"/>
        </w:rPr>
        <w:t>P</w:t>
      </w:r>
      <w:r w:rsidRPr="00BC7DA4">
        <w:rPr>
          <w:rFonts w:eastAsia="Times New Roman" w:cstheme="minorHAnsi"/>
          <w:color w:val="2B2B2B"/>
          <w:u w:val="single"/>
          <w:lang w:eastAsia="en-GB"/>
        </w:rPr>
        <w:t>ractitioners</w:t>
      </w:r>
      <w:r w:rsidR="00D37D8D" w:rsidRPr="00BC7DA4">
        <w:rPr>
          <w:rFonts w:eastAsia="Times New Roman" w:cstheme="minorHAnsi"/>
          <w:color w:val="2B2B2B"/>
          <w:u w:val="single"/>
          <w:lang w:eastAsia="en-GB"/>
        </w:rPr>
        <w:t xml:space="preserve"> to take part in</w:t>
      </w:r>
      <w:r w:rsidR="008A02EE">
        <w:rPr>
          <w:rFonts w:eastAsia="Times New Roman" w:cstheme="minorHAnsi"/>
          <w:color w:val="2B2B2B"/>
          <w:u w:val="single"/>
          <w:lang w:eastAsia="en-GB"/>
        </w:rPr>
        <w:t xml:space="preserve"> two</w:t>
      </w:r>
      <w:r w:rsidR="00D37D8D" w:rsidRPr="00BC7DA4">
        <w:rPr>
          <w:rFonts w:eastAsia="Times New Roman" w:cstheme="minorHAnsi"/>
          <w:color w:val="2B2B2B"/>
          <w:u w:val="single"/>
          <w:lang w:eastAsia="en-GB"/>
        </w:rPr>
        <w:t xml:space="preserve"> key projects</w:t>
      </w:r>
      <w:r w:rsidR="008A02EE">
        <w:rPr>
          <w:rFonts w:eastAsia="Times New Roman" w:cstheme="minorHAnsi"/>
          <w:color w:val="2B2B2B"/>
          <w:u w:val="single"/>
          <w:lang w:eastAsia="en-GB"/>
        </w:rPr>
        <w:t>:</w:t>
      </w:r>
    </w:p>
    <w:p w14:paraId="3BD3BA42" w14:textId="77777777" w:rsidR="00BC7DA4" w:rsidRDefault="00BC7DA4" w:rsidP="00064021">
      <w:pPr>
        <w:shd w:val="clear" w:color="auto" w:fill="FFFFFF"/>
        <w:spacing w:after="0" w:line="240" w:lineRule="auto"/>
        <w:rPr>
          <w:rFonts w:eastAsia="Times New Roman" w:cstheme="minorHAnsi"/>
          <w:color w:val="2B2B2B"/>
          <w:lang w:eastAsia="en-GB"/>
        </w:rPr>
      </w:pPr>
    </w:p>
    <w:p w14:paraId="7C445240" w14:textId="0A35ABC9" w:rsidR="00BC7DA4" w:rsidRDefault="004F5DC0" w:rsidP="00BC7DA4">
      <w:pPr>
        <w:pStyle w:val="ListParagraph"/>
        <w:numPr>
          <w:ilvl w:val="0"/>
          <w:numId w:val="45"/>
        </w:numPr>
        <w:shd w:val="clear" w:color="auto" w:fill="FFFFFF"/>
        <w:spacing w:after="0" w:line="240" w:lineRule="auto"/>
        <w:rPr>
          <w:rFonts w:eastAsia="Times New Roman" w:cstheme="minorHAnsi"/>
          <w:color w:val="2B2B2B"/>
          <w:lang w:eastAsia="en-GB"/>
        </w:rPr>
      </w:pPr>
      <w:r w:rsidRPr="00BC7DA4">
        <w:rPr>
          <w:rFonts w:eastAsia="Times New Roman" w:cstheme="minorHAnsi"/>
          <w:color w:val="2B2B2B"/>
          <w:lang w:eastAsia="en-GB"/>
        </w:rPr>
        <w:t xml:space="preserve">For the 2026 Summer Reading Challenge we aim to offer 24 </w:t>
      </w:r>
      <w:r w:rsidR="008A02EE">
        <w:rPr>
          <w:rFonts w:eastAsia="Times New Roman" w:cstheme="minorHAnsi"/>
          <w:color w:val="2B2B2B"/>
          <w:lang w:eastAsia="en-GB"/>
        </w:rPr>
        <w:t>C</w:t>
      </w:r>
      <w:r w:rsidR="00BC2E56" w:rsidRPr="00BC7DA4">
        <w:rPr>
          <w:rFonts w:eastAsia="Times New Roman" w:cstheme="minorHAnsi"/>
          <w:color w:val="2B2B2B"/>
          <w:lang w:eastAsia="en-GB"/>
        </w:rPr>
        <w:t xml:space="preserve">reative </w:t>
      </w:r>
      <w:r w:rsidR="008A02EE">
        <w:rPr>
          <w:rFonts w:eastAsia="Times New Roman" w:cstheme="minorHAnsi"/>
          <w:color w:val="2B2B2B"/>
          <w:lang w:eastAsia="en-GB"/>
        </w:rPr>
        <w:t>P</w:t>
      </w:r>
      <w:r w:rsidR="00BC2E56" w:rsidRPr="00BC7DA4">
        <w:rPr>
          <w:rFonts w:eastAsia="Times New Roman" w:cstheme="minorHAnsi"/>
          <w:color w:val="2B2B2B"/>
          <w:lang w:eastAsia="en-GB"/>
        </w:rPr>
        <w:t xml:space="preserve">ractitioner-led </w:t>
      </w:r>
      <w:r w:rsidRPr="00BC7DA4">
        <w:rPr>
          <w:rFonts w:eastAsia="Times New Roman" w:cstheme="minorHAnsi"/>
          <w:color w:val="2B2B2B"/>
          <w:lang w:eastAsia="en-GB"/>
        </w:rPr>
        <w:t>events for children aged 4-12</w:t>
      </w:r>
      <w:r w:rsidR="00BC2E56" w:rsidRPr="00BC7DA4">
        <w:rPr>
          <w:rFonts w:eastAsia="Times New Roman" w:cstheme="minorHAnsi"/>
          <w:color w:val="2B2B2B"/>
          <w:lang w:eastAsia="en-GB"/>
        </w:rPr>
        <w:t>.</w:t>
      </w:r>
    </w:p>
    <w:p w14:paraId="795C39F5" w14:textId="149DE0A7" w:rsidR="00BC7DA4" w:rsidRDefault="00BC2E56" w:rsidP="00BC7DA4">
      <w:pPr>
        <w:pStyle w:val="ListParagraph"/>
        <w:numPr>
          <w:ilvl w:val="0"/>
          <w:numId w:val="45"/>
        </w:numPr>
        <w:shd w:val="clear" w:color="auto" w:fill="FFFFFF"/>
        <w:spacing w:after="0" w:line="240" w:lineRule="auto"/>
        <w:rPr>
          <w:rFonts w:eastAsia="Times New Roman" w:cstheme="minorHAnsi"/>
          <w:color w:val="2B2B2B"/>
          <w:lang w:eastAsia="en-GB"/>
        </w:rPr>
      </w:pPr>
      <w:r w:rsidRPr="00BC7DA4">
        <w:rPr>
          <w:rFonts w:eastAsia="Times New Roman" w:cstheme="minorHAnsi"/>
          <w:color w:val="2B2B2B"/>
          <w:lang w:eastAsia="en-GB"/>
        </w:rPr>
        <w:t xml:space="preserve">For our Early Years Festival in November, we aim to offer </w:t>
      </w:r>
      <w:r w:rsidR="00D37D8D" w:rsidRPr="00BC7DA4">
        <w:rPr>
          <w:rFonts w:eastAsia="Times New Roman" w:cstheme="minorHAnsi"/>
          <w:color w:val="2B2B2B"/>
          <w:lang w:eastAsia="en-GB"/>
        </w:rPr>
        <w:t>8</w:t>
      </w:r>
      <w:r w:rsidRPr="00BC7DA4">
        <w:rPr>
          <w:rFonts w:eastAsia="Times New Roman" w:cstheme="minorHAnsi"/>
          <w:color w:val="2B2B2B"/>
          <w:lang w:eastAsia="en-GB"/>
        </w:rPr>
        <w:t xml:space="preserve"> events for children aged 0-5 and their families.</w:t>
      </w:r>
    </w:p>
    <w:p w14:paraId="405F4685" w14:textId="77777777" w:rsidR="00BC7DA4" w:rsidRPr="00BC7DA4" w:rsidRDefault="00BC7DA4" w:rsidP="00BC7DA4">
      <w:pPr>
        <w:shd w:val="clear" w:color="auto" w:fill="FFFFFF"/>
        <w:spacing w:after="0" w:line="240" w:lineRule="auto"/>
        <w:ind w:left="360"/>
        <w:rPr>
          <w:rFonts w:eastAsia="Times New Roman" w:cstheme="minorHAnsi"/>
          <w:color w:val="2B2B2B"/>
          <w:lang w:eastAsia="en-GB"/>
        </w:rPr>
      </w:pPr>
    </w:p>
    <w:p w14:paraId="6F5A491F" w14:textId="3D939C26" w:rsidR="00AA60CC" w:rsidRPr="00BC7DA4" w:rsidRDefault="00971594" w:rsidP="00BC7DA4">
      <w:pPr>
        <w:shd w:val="clear" w:color="auto" w:fill="FFFFFF"/>
        <w:spacing w:after="0" w:line="240" w:lineRule="auto"/>
        <w:rPr>
          <w:rFonts w:eastAsia="Times New Roman" w:cstheme="minorHAnsi"/>
          <w:color w:val="2B2B2B"/>
          <w:lang w:eastAsia="en-GB"/>
        </w:rPr>
      </w:pPr>
      <w:r w:rsidRPr="00BC7DA4">
        <w:rPr>
          <w:rFonts w:eastAsia="Times New Roman" w:cstheme="minorHAnsi"/>
          <w:color w:val="2B2B2B"/>
          <w:lang w:eastAsia="en-GB"/>
        </w:rPr>
        <w:t xml:space="preserve">We are looking to recruit practitioners to deliver a diverse range of activities for our summer and early years programmes.  </w:t>
      </w:r>
      <w:r w:rsidR="00BC2E56" w:rsidRPr="00BC7DA4">
        <w:rPr>
          <w:rFonts w:eastAsia="Times New Roman" w:cstheme="minorHAnsi"/>
          <w:color w:val="2B2B2B"/>
          <w:u w:val="single"/>
          <w:lang w:eastAsia="en-GB"/>
        </w:rPr>
        <w:t>A key theme for 2026 is music</w:t>
      </w:r>
      <w:r w:rsidR="00BC2E56" w:rsidRPr="00BC7DA4">
        <w:rPr>
          <w:rFonts w:eastAsia="Times New Roman" w:cstheme="minorHAnsi"/>
          <w:color w:val="2B2B2B"/>
          <w:lang w:eastAsia="en-GB"/>
        </w:rPr>
        <w:t xml:space="preserve"> and we are looking for </w:t>
      </w:r>
      <w:r w:rsidR="00BC7DA4">
        <w:rPr>
          <w:rFonts w:eastAsia="Times New Roman" w:cstheme="minorHAnsi"/>
          <w:color w:val="2B2B2B"/>
          <w:lang w:eastAsia="en-GB"/>
        </w:rPr>
        <w:t>Cr</w:t>
      </w:r>
      <w:r w:rsidR="00BC2E56" w:rsidRPr="00BC7DA4">
        <w:rPr>
          <w:rFonts w:eastAsia="Times New Roman" w:cstheme="minorHAnsi"/>
          <w:color w:val="2B2B2B"/>
          <w:lang w:eastAsia="en-GB"/>
        </w:rPr>
        <w:t xml:space="preserve">eative </w:t>
      </w:r>
      <w:r w:rsidR="00BC7DA4">
        <w:rPr>
          <w:rFonts w:eastAsia="Times New Roman" w:cstheme="minorHAnsi"/>
          <w:color w:val="2B2B2B"/>
          <w:lang w:eastAsia="en-GB"/>
        </w:rPr>
        <w:t>P</w:t>
      </w:r>
      <w:r w:rsidR="00BC2E56" w:rsidRPr="00BC7DA4">
        <w:rPr>
          <w:rFonts w:eastAsia="Times New Roman" w:cstheme="minorHAnsi"/>
          <w:color w:val="2B2B2B"/>
          <w:lang w:eastAsia="en-GB"/>
        </w:rPr>
        <w:t>ractitioners to run events which encourage children to explore music, movement</w:t>
      </w:r>
      <w:r w:rsidR="00D37D8D" w:rsidRPr="00BC7DA4">
        <w:rPr>
          <w:rFonts w:eastAsia="Times New Roman" w:cstheme="minorHAnsi"/>
          <w:color w:val="2B2B2B"/>
          <w:lang w:eastAsia="en-GB"/>
        </w:rPr>
        <w:t>, cultural traditions</w:t>
      </w:r>
      <w:r w:rsidR="00BC2E56" w:rsidRPr="00BC7DA4">
        <w:rPr>
          <w:rFonts w:eastAsia="Times New Roman" w:cstheme="minorHAnsi"/>
          <w:color w:val="2B2B2B"/>
          <w:lang w:eastAsia="en-GB"/>
        </w:rPr>
        <w:t xml:space="preserve"> and creative expression.</w:t>
      </w:r>
      <w:r w:rsidR="00D37D8D" w:rsidRPr="00BC7DA4">
        <w:rPr>
          <w:rFonts w:eastAsia="Times New Roman" w:cstheme="minorHAnsi"/>
          <w:color w:val="2B2B2B"/>
          <w:lang w:eastAsia="en-GB"/>
        </w:rPr>
        <w:t xml:space="preserve">  </w:t>
      </w:r>
      <w:r w:rsidR="00D37D8D" w:rsidRPr="00BC7DA4">
        <w:rPr>
          <w:rFonts w:eastAsia="Times New Roman" w:cstheme="minorHAnsi"/>
          <w:color w:val="2B2B2B"/>
          <w:u w:val="single"/>
          <w:lang w:eastAsia="en-GB"/>
        </w:rPr>
        <w:t>We would like to see sessions that incorporate rhythm, melody, and narrative work to spark imagination and creativity.</w:t>
      </w:r>
    </w:p>
    <w:p w14:paraId="50A6EEE5" w14:textId="77777777" w:rsidR="004D7D8E" w:rsidRDefault="004D7D8E" w:rsidP="00064021">
      <w:pPr>
        <w:shd w:val="clear" w:color="auto" w:fill="FFFFFF"/>
        <w:spacing w:after="0" w:line="240" w:lineRule="auto"/>
        <w:rPr>
          <w:rFonts w:cstheme="minorHAnsi"/>
          <w:color w:val="1A1A1A"/>
          <w:sz w:val="4"/>
          <w:szCs w:val="4"/>
        </w:rPr>
      </w:pPr>
    </w:p>
    <w:p w14:paraId="6BEBDA23" w14:textId="77777777" w:rsidR="001D24C4" w:rsidRDefault="001D24C4" w:rsidP="00064021">
      <w:pPr>
        <w:shd w:val="clear" w:color="auto" w:fill="FFFFFF"/>
        <w:spacing w:after="0" w:line="240" w:lineRule="auto"/>
        <w:rPr>
          <w:rFonts w:cstheme="minorHAnsi"/>
          <w:color w:val="1A1A1A"/>
          <w:sz w:val="4"/>
          <w:szCs w:val="4"/>
        </w:rPr>
      </w:pPr>
    </w:p>
    <w:p w14:paraId="289D73B0" w14:textId="77777777" w:rsidR="001D24C4" w:rsidRPr="00064021" w:rsidRDefault="001D24C4" w:rsidP="00064021">
      <w:pPr>
        <w:shd w:val="clear" w:color="auto" w:fill="FFFFFF"/>
        <w:spacing w:after="0" w:line="240" w:lineRule="auto"/>
        <w:rPr>
          <w:rFonts w:cstheme="minorHAnsi"/>
          <w:color w:val="1A1A1A"/>
          <w:sz w:val="4"/>
          <w:szCs w:val="4"/>
        </w:rPr>
      </w:pPr>
    </w:p>
    <w:tbl>
      <w:tblPr>
        <w:tblStyle w:val="TableGrid"/>
        <w:tblW w:w="0" w:type="auto"/>
        <w:tblLook w:val="04A0" w:firstRow="1" w:lastRow="0" w:firstColumn="1" w:lastColumn="0" w:noHBand="0" w:noVBand="1"/>
      </w:tblPr>
      <w:tblGrid>
        <w:gridCol w:w="2437"/>
        <w:gridCol w:w="2520"/>
        <w:gridCol w:w="2152"/>
        <w:gridCol w:w="1907"/>
      </w:tblGrid>
      <w:tr w:rsidR="00374621" w:rsidRPr="00064021" w14:paraId="6F3DAC8F" w14:textId="628AD8F7" w:rsidTr="00E46DCF">
        <w:trPr>
          <w:trHeight w:val="271"/>
        </w:trPr>
        <w:tc>
          <w:tcPr>
            <w:tcW w:w="9016" w:type="dxa"/>
            <w:gridSpan w:val="4"/>
            <w:shd w:val="clear" w:color="auto" w:fill="92D050"/>
          </w:tcPr>
          <w:p w14:paraId="03B26F0D" w14:textId="47A5EE2B" w:rsidR="00374621" w:rsidRPr="00064021" w:rsidRDefault="00374621" w:rsidP="00064021">
            <w:pPr>
              <w:pStyle w:val="NormalWeb"/>
              <w:spacing w:before="0" w:beforeAutospacing="0" w:after="0" w:afterAutospacing="0"/>
              <w:rPr>
                <w:rFonts w:asciiTheme="minorHAnsi" w:hAnsiTheme="minorHAnsi" w:cstheme="minorHAnsi"/>
                <w:b/>
                <w:bCs/>
                <w:color w:val="1A1A1A"/>
                <w:sz w:val="22"/>
                <w:szCs w:val="22"/>
              </w:rPr>
            </w:pPr>
            <w:r w:rsidRPr="00064021">
              <w:rPr>
                <w:rFonts w:asciiTheme="minorHAnsi" w:hAnsiTheme="minorHAnsi" w:cstheme="minorHAnsi"/>
                <w:b/>
                <w:bCs/>
                <w:color w:val="1A1A1A"/>
                <w:sz w:val="22"/>
                <w:szCs w:val="22"/>
              </w:rPr>
              <w:t xml:space="preserve">Leicestershire Libraries </w:t>
            </w:r>
            <w:r w:rsidR="00BC7DA4">
              <w:rPr>
                <w:rFonts w:asciiTheme="minorHAnsi" w:hAnsiTheme="minorHAnsi" w:cstheme="minorHAnsi"/>
                <w:b/>
                <w:bCs/>
                <w:color w:val="1A1A1A"/>
                <w:sz w:val="22"/>
                <w:szCs w:val="22"/>
              </w:rPr>
              <w:t xml:space="preserve">included in the </w:t>
            </w:r>
            <w:r w:rsidR="008A02EE">
              <w:rPr>
                <w:rFonts w:asciiTheme="minorHAnsi" w:hAnsiTheme="minorHAnsi" w:cstheme="minorHAnsi"/>
                <w:b/>
                <w:bCs/>
                <w:color w:val="1A1A1A"/>
                <w:sz w:val="22"/>
                <w:szCs w:val="22"/>
              </w:rPr>
              <w:t>projects</w:t>
            </w:r>
            <w:r w:rsidR="00BC7DA4">
              <w:rPr>
                <w:rFonts w:asciiTheme="minorHAnsi" w:hAnsiTheme="minorHAnsi" w:cstheme="minorHAnsi"/>
                <w:b/>
                <w:bCs/>
                <w:color w:val="1A1A1A"/>
                <w:sz w:val="22"/>
                <w:szCs w:val="22"/>
              </w:rPr>
              <w:t>:</w:t>
            </w:r>
          </w:p>
        </w:tc>
      </w:tr>
      <w:tr w:rsidR="00AA60CC" w:rsidRPr="00064021" w14:paraId="00F55AEC" w14:textId="6F5AE7BD" w:rsidTr="00CE7A5D">
        <w:trPr>
          <w:trHeight w:val="20"/>
        </w:trPr>
        <w:tc>
          <w:tcPr>
            <w:tcW w:w="2437" w:type="dxa"/>
          </w:tcPr>
          <w:p w14:paraId="2C11D27A" w14:textId="77777777"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sz w:val="22"/>
                <w:szCs w:val="22"/>
              </w:rPr>
              <w:t>Ashby</w:t>
            </w:r>
          </w:p>
        </w:tc>
        <w:tc>
          <w:tcPr>
            <w:tcW w:w="2520" w:type="dxa"/>
          </w:tcPr>
          <w:p w14:paraId="42C454C8" w14:textId="26506B5F"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Coalville</w:t>
            </w:r>
          </w:p>
        </w:tc>
        <w:tc>
          <w:tcPr>
            <w:tcW w:w="2152" w:type="dxa"/>
          </w:tcPr>
          <w:p w14:paraId="483A33C6" w14:textId="37D1F308"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Loughborough</w:t>
            </w:r>
          </w:p>
        </w:tc>
        <w:tc>
          <w:tcPr>
            <w:tcW w:w="1907" w:type="dxa"/>
          </w:tcPr>
          <w:p w14:paraId="0D792956" w14:textId="6CDB8EDB"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Oadby</w:t>
            </w:r>
          </w:p>
        </w:tc>
      </w:tr>
      <w:tr w:rsidR="00AA60CC" w:rsidRPr="00064021" w14:paraId="07CEAB83" w14:textId="7C337C77" w:rsidTr="00CE7A5D">
        <w:trPr>
          <w:trHeight w:val="20"/>
        </w:trPr>
        <w:tc>
          <w:tcPr>
            <w:tcW w:w="2437" w:type="dxa"/>
          </w:tcPr>
          <w:p w14:paraId="5FADB02D" w14:textId="2918136A"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Birstall</w:t>
            </w:r>
          </w:p>
        </w:tc>
        <w:tc>
          <w:tcPr>
            <w:tcW w:w="2520" w:type="dxa"/>
          </w:tcPr>
          <w:p w14:paraId="254CA124" w14:textId="1AE961DE"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sz w:val="22"/>
                <w:szCs w:val="22"/>
              </w:rPr>
              <w:t>Earl Shilton</w:t>
            </w:r>
          </w:p>
        </w:tc>
        <w:tc>
          <w:tcPr>
            <w:tcW w:w="2152" w:type="dxa"/>
          </w:tcPr>
          <w:p w14:paraId="036336DD" w14:textId="0C653A93"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Lutterworth</w:t>
            </w:r>
          </w:p>
        </w:tc>
        <w:tc>
          <w:tcPr>
            <w:tcW w:w="1907" w:type="dxa"/>
          </w:tcPr>
          <w:p w14:paraId="5E3AD239" w14:textId="7668DFC2"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Shepshed</w:t>
            </w:r>
          </w:p>
        </w:tc>
      </w:tr>
      <w:tr w:rsidR="00CE7A5D" w:rsidRPr="00064021" w14:paraId="61A29200" w14:textId="77777777" w:rsidTr="00CE7A5D">
        <w:trPr>
          <w:trHeight w:val="20"/>
        </w:trPr>
        <w:tc>
          <w:tcPr>
            <w:tcW w:w="2437" w:type="dxa"/>
          </w:tcPr>
          <w:p w14:paraId="3DCA40E6" w14:textId="75FCB17B"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Blaby</w:t>
            </w:r>
          </w:p>
        </w:tc>
        <w:tc>
          <w:tcPr>
            <w:tcW w:w="2520" w:type="dxa"/>
          </w:tcPr>
          <w:p w14:paraId="13287C7E" w14:textId="621CB242"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Glenfield</w:t>
            </w:r>
          </w:p>
        </w:tc>
        <w:tc>
          <w:tcPr>
            <w:tcW w:w="2152" w:type="dxa"/>
          </w:tcPr>
          <w:p w14:paraId="133CA573" w14:textId="591A1665"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Market Harborough</w:t>
            </w:r>
          </w:p>
        </w:tc>
        <w:tc>
          <w:tcPr>
            <w:tcW w:w="1907" w:type="dxa"/>
          </w:tcPr>
          <w:p w14:paraId="18A3DEAF" w14:textId="0650D6E3"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Syston</w:t>
            </w:r>
          </w:p>
        </w:tc>
      </w:tr>
      <w:tr w:rsidR="00CE7A5D" w:rsidRPr="00064021" w14:paraId="1862F6B3" w14:textId="77777777" w:rsidTr="00CE7A5D">
        <w:trPr>
          <w:trHeight w:val="20"/>
        </w:trPr>
        <w:tc>
          <w:tcPr>
            <w:tcW w:w="2437" w:type="dxa"/>
          </w:tcPr>
          <w:p w14:paraId="2AC56528" w14:textId="3C176383"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Broughton Astley</w:t>
            </w:r>
          </w:p>
        </w:tc>
        <w:tc>
          <w:tcPr>
            <w:tcW w:w="2520" w:type="dxa"/>
          </w:tcPr>
          <w:p w14:paraId="71C68506" w14:textId="3C9F2635"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Hinckley</w:t>
            </w:r>
          </w:p>
        </w:tc>
        <w:tc>
          <w:tcPr>
            <w:tcW w:w="2152" w:type="dxa"/>
          </w:tcPr>
          <w:p w14:paraId="67EA1AAF" w14:textId="3B20BE2F"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Melton Mowbray</w:t>
            </w:r>
          </w:p>
        </w:tc>
        <w:tc>
          <w:tcPr>
            <w:tcW w:w="1907" w:type="dxa"/>
          </w:tcPr>
          <w:p w14:paraId="1B0E8DCF" w14:textId="7041BFB7"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Wigston</w:t>
            </w:r>
          </w:p>
        </w:tc>
      </w:tr>
    </w:tbl>
    <w:p w14:paraId="4562FD82" w14:textId="77777777" w:rsidR="00AA60CC" w:rsidRPr="00064021" w:rsidRDefault="00E43E32" w:rsidP="00064021">
      <w:pPr>
        <w:shd w:val="clear" w:color="auto" w:fill="FFFFFF"/>
        <w:spacing w:after="0" w:line="240" w:lineRule="auto"/>
        <w:rPr>
          <w:rFonts w:eastAsia="Times New Roman" w:cstheme="minorHAnsi"/>
          <w:color w:val="2B2B2B"/>
          <w:sz w:val="10"/>
          <w:szCs w:val="10"/>
          <w:lang w:eastAsia="en-GB"/>
        </w:rPr>
      </w:pPr>
      <w:r w:rsidRPr="00064021">
        <w:rPr>
          <w:rFonts w:eastAsia="Times New Roman" w:cstheme="minorHAnsi"/>
          <w:color w:val="2B2B2B"/>
          <w:sz w:val="24"/>
          <w:szCs w:val="24"/>
          <w:lang w:eastAsia="en-GB"/>
        </w:rPr>
        <w:t xml:space="preserve"> </w:t>
      </w:r>
    </w:p>
    <w:p w14:paraId="46FD21DF" w14:textId="77777777" w:rsidR="001D24C4" w:rsidRDefault="001D24C4" w:rsidP="00064021">
      <w:pPr>
        <w:shd w:val="clear" w:color="auto" w:fill="FFFFFF"/>
        <w:spacing w:after="0" w:line="240" w:lineRule="auto"/>
        <w:rPr>
          <w:rFonts w:eastAsia="Times New Roman" w:cstheme="minorHAnsi"/>
          <w:color w:val="2B2B2B"/>
          <w:lang w:eastAsia="en-GB"/>
        </w:rPr>
      </w:pPr>
    </w:p>
    <w:p w14:paraId="0B198BF6" w14:textId="77777777" w:rsidR="00064021" w:rsidRPr="00FE69FB" w:rsidRDefault="00064021" w:rsidP="00064021">
      <w:pPr>
        <w:shd w:val="clear" w:color="auto" w:fill="FFFFFF"/>
        <w:spacing w:after="0" w:line="240" w:lineRule="auto"/>
        <w:rPr>
          <w:rFonts w:eastAsia="Times New Roman" w:cstheme="minorHAnsi"/>
          <w:color w:val="2B2B2B"/>
          <w:sz w:val="2"/>
          <w:szCs w:val="2"/>
          <w:lang w:eastAsia="en-GB"/>
        </w:rPr>
      </w:pPr>
    </w:p>
    <w:p w14:paraId="347397A8" w14:textId="4D5C8979" w:rsidR="00AA60CC" w:rsidRPr="00064021" w:rsidRDefault="00E43E32" w:rsidP="00064021">
      <w:pPr>
        <w:shd w:val="clear" w:color="auto" w:fill="FFFFFF"/>
        <w:spacing w:after="0" w:line="240" w:lineRule="auto"/>
        <w:rPr>
          <w:rFonts w:eastAsia="Times New Roman" w:cstheme="minorHAnsi"/>
          <w:b/>
          <w:bCs/>
          <w:color w:val="2B2B2B"/>
          <w:sz w:val="26"/>
          <w:szCs w:val="26"/>
          <w:lang w:eastAsia="en-GB"/>
        </w:rPr>
      </w:pPr>
      <w:r w:rsidRPr="00064021">
        <w:rPr>
          <w:rFonts w:eastAsia="Times New Roman" w:cstheme="minorHAnsi"/>
          <w:b/>
          <w:bCs/>
          <w:color w:val="2B2B2B"/>
          <w:sz w:val="26"/>
          <w:szCs w:val="26"/>
          <w:lang w:eastAsia="en-GB"/>
        </w:rPr>
        <w:t>We are looking for:</w:t>
      </w:r>
    </w:p>
    <w:p w14:paraId="23214C52" w14:textId="77777777" w:rsidR="00BB69CB" w:rsidRPr="00064021" w:rsidRDefault="00BB69CB" w:rsidP="00064021">
      <w:pPr>
        <w:shd w:val="clear" w:color="auto" w:fill="FFFFFF"/>
        <w:spacing w:after="0" w:line="240" w:lineRule="auto"/>
        <w:rPr>
          <w:rFonts w:eastAsia="Times New Roman" w:cstheme="minorHAnsi"/>
          <w:b/>
          <w:bCs/>
          <w:color w:val="2B2B2B"/>
          <w:sz w:val="4"/>
          <w:szCs w:val="4"/>
          <w:lang w:eastAsia="en-GB"/>
        </w:rPr>
      </w:pPr>
    </w:p>
    <w:p w14:paraId="38C32961" w14:textId="78671418" w:rsidR="00E43E32"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Practitioners that </w:t>
      </w:r>
      <w:r w:rsidR="000A0114" w:rsidRPr="00064021">
        <w:rPr>
          <w:rFonts w:eastAsia="Times New Roman" w:cstheme="minorHAnsi"/>
          <w:color w:val="2B2B2B"/>
          <w:lang w:eastAsia="en-GB"/>
        </w:rPr>
        <w:t>have experience</w:t>
      </w:r>
      <w:r w:rsidRPr="00064021">
        <w:rPr>
          <w:rFonts w:eastAsia="Times New Roman" w:cstheme="minorHAnsi"/>
          <w:color w:val="2B2B2B"/>
          <w:lang w:eastAsia="en-GB"/>
        </w:rPr>
        <w:t xml:space="preserve"> with children</w:t>
      </w:r>
      <w:r w:rsidR="00AA60CC" w:rsidRPr="00064021">
        <w:rPr>
          <w:rFonts w:eastAsia="Times New Roman" w:cstheme="minorHAnsi"/>
          <w:color w:val="2B2B2B"/>
          <w:lang w:eastAsia="en-GB"/>
        </w:rPr>
        <w:t xml:space="preserve"> </w:t>
      </w:r>
      <w:r w:rsidR="00190FA3" w:rsidRPr="00064021">
        <w:rPr>
          <w:rFonts w:eastAsia="Times New Roman" w:cstheme="minorHAnsi"/>
          <w:color w:val="2B2B2B"/>
          <w:lang w:eastAsia="en-GB"/>
        </w:rPr>
        <w:t>aged 4-1</w:t>
      </w:r>
      <w:r w:rsidR="00BC2E56">
        <w:rPr>
          <w:rFonts w:eastAsia="Times New Roman" w:cstheme="minorHAnsi"/>
          <w:color w:val="2B2B2B"/>
          <w:lang w:eastAsia="en-GB"/>
        </w:rPr>
        <w:t xml:space="preserve">2 </w:t>
      </w:r>
      <w:r w:rsidR="00D37D8D">
        <w:rPr>
          <w:rFonts w:eastAsia="Times New Roman" w:cstheme="minorHAnsi"/>
          <w:color w:val="2B2B2B"/>
          <w:lang w:eastAsia="en-GB"/>
        </w:rPr>
        <w:t xml:space="preserve">for the summer programme, </w:t>
      </w:r>
      <w:r w:rsidR="00BC2E56">
        <w:rPr>
          <w:rFonts w:eastAsia="Times New Roman" w:cstheme="minorHAnsi"/>
          <w:color w:val="2B2B2B"/>
          <w:lang w:eastAsia="en-GB"/>
        </w:rPr>
        <w:t>and 0-5</w:t>
      </w:r>
      <w:r w:rsidR="00D37D8D">
        <w:rPr>
          <w:rFonts w:eastAsia="Times New Roman" w:cstheme="minorHAnsi"/>
          <w:color w:val="2B2B2B"/>
          <w:lang w:eastAsia="en-GB"/>
        </w:rPr>
        <w:t xml:space="preserve"> for the early years programme.</w:t>
      </w:r>
    </w:p>
    <w:p w14:paraId="49ACAA10" w14:textId="3A8166EE" w:rsidR="00D3379D" w:rsidRPr="00D3379D" w:rsidRDefault="00E43E32" w:rsidP="001D24C4">
      <w:pPr>
        <w:numPr>
          <w:ilvl w:val="0"/>
          <w:numId w:val="41"/>
        </w:numPr>
        <w:shd w:val="clear" w:color="auto" w:fill="FFFFFF"/>
        <w:spacing w:after="0" w:line="240" w:lineRule="auto"/>
        <w:rPr>
          <w:rFonts w:eastAsia="Times New Roman" w:cstheme="minorHAnsi"/>
          <w:color w:val="2B2B2B"/>
          <w:sz w:val="20"/>
          <w:szCs w:val="20"/>
          <w:lang w:eastAsia="en-GB"/>
        </w:rPr>
      </w:pPr>
      <w:r w:rsidRPr="00064021">
        <w:rPr>
          <w:rFonts w:eastAsia="Times New Roman" w:cstheme="minorHAnsi"/>
          <w:color w:val="2B2B2B"/>
          <w:lang w:eastAsia="en-GB"/>
        </w:rPr>
        <w:t xml:space="preserve">Practitioners that can work with groups </w:t>
      </w:r>
      <w:r w:rsidR="00D37D8D">
        <w:rPr>
          <w:rFonts w:eastAsia="Times New Roman" w:cstheme="minorHAnsi"/>
          <w:color w:val="2B2B2B"/>
          <w:lang w:eastAsia="en-GB"/>
        </w:rPr>
        <w:t>from</w:t>
      </w:r>
      <w:r w:rsidRPr="00064021">
        <w:rPr>
          <w:rFonts w:eastAsia="Times New Roman" w:cstheme="minorHAnsi"/>
          <w:color w:val="2B2B2B"/>
          <w:lang w:eastAsia="en-GB"/>
        </w:rPr>
        <w:t xml:space="preserve"> </w:t>
      </w:r>
      <w:r w:rsidR="00AA60CC" w:rsidRPr="00064021">
        <w:rPr>
          <w:rFonts w:eastAsia="Times New Roman" w:cstheme="minorHAnsi"/>
          <w:color w:val="2B2B2B"/>
          <w:lang w:eastAsia="en-GB"/>
        </w:rPr>
        <w:t>15</w:t>
      </w:r>
      <w:r w:rsidRPr="00064021">
        <w:rPr>
          <w:rFonts w:eastAsia="Times New Roman" w:cstheme="minorHAnsi"/>
          <w:color w:val="2B2B2B"/>
          <w:lang w:eastAsia="en-GB"/>
        </w:rPr>
        <w:t xml:space="preserve"> to 40 participants</w:t>
      </w:r>
      <w:r w:rsidR="00D3379D">
        <w:rPr>
          <w:rFonts w:eastAsia="Times New Roman" w:cstheme="minorHAnsi"/>
          <w:color w:val="2B2B2B"/>
          <w:lang w:eastAsia="en-GB"/>
        </w:rPr>
        <w:t xml:space="preserve">.  This may include groups from schools or nurseries. </w:t>
      </w:r>
    </w:p>
    <w:p w14:paraId="62C88579" w14:textId="58678CB1" w:rsidR="001D24C4" w:rsidRPr="001D24C4" w:rsidRDefault="00D3379D" w:rsidP="00D3379D">
      <w:pPr>
        <w:shd w:val="clear" w:color="auto" w:fill="FFFFFF"/>
        <w:spacing w:after="0" w:line="240" w:lineRule="auto"/>
        <w:ind w:left="360"/>
        <w:rPr>
          <w:rFonts w:eastAsia="Times New Roman" w:cstheme="minorHAnsi"/>
          <w:color w:val="2B2B2B"/>
          <w:sz w:val="20"/>
          <w:szCs w:val="20"/>
          <w:lang w:eastAsia="en-GB"/>
        </w:rPr>
      </w:pPr>
      <w:r>
        <w:rPr>
          <w:rFonts w:eastAsia="Times New Roman" w:cstheme="minorHAnsi"/>
          <w:color w:val="2B2B2B"/>
          <w:sz w:val="24"/>
          <w:szCs w:val="24"/>
          <w:lang w:eastAsia="en-GB"/>
        </w:rPr>
        <w:t xml:space="preserve"> </w:t>
      </w:r>
      <w:r w:rsidR="00366C8A" w:rsidRPr="00064021">
        <w:rPr>
          <w:rFonts w:eastAsia="Times New Roman" w:cstheme="minorHAnsi"/>
          <w:color w:val="2B2B2B"/>
          <w:sz w:val="24"/>
          <w:szCs w:val="24"/>
          <w:lang w:eastAsia="en-GB"/>
        </w:rPr>
        <w:t xml:space="preserve">     </w:t>
      </w:r>
      <w:r w:rsidR="00E43E32" w:rsidRPr="00064021">
        <w:rPr>
          <w:rFonts w:eastAsia="Times New Roman" w:cstheme="minorHAnsi"/>
          <w:i/>
          <w:iCs/>
          <w:color w:val="2B2B2B"/>
          <w:sz w:val="20"/>
          <w:szCs w:val="20"/>
          <w:lang w:eastAsia="en-GB"/>
        </w:rPr>
        <w:t>*Please note workshop size depends on the library site and space</w:t>
      </w:r>
    </w:p>
    <w:p w14:paraId="4A66738A" w14:textId="6D07D02F" w:rsidR="00AA60CC"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Stand alone or one</w:t>
      </w:r>
      <w:r w:rsidR="00AA60CC" w:rsidRPr="00064021">
        <w:rPr>
          <w:rFonts w:eastAsia="Times New Roman" w:cstheme="minorHAnsi"/>
          <w:color w:val="2B2B2B"/>
          <w:lang w:eastAsia="en-GB"/>
        </w:rPr>
        <w:t>-</w:t>
      </w:r>
      <w:r w:rsidRPr="00064021">
        <w:rPr>
          <w:rFonts w:eastAsia="Times New Roman" w:cstheme="minorHAnsi"/>
          <w:color w:val="2B2B2B"/>
          <w:lang w:eastAsia="en-GB"/>
        </w:rPr>
        <w:t xml:space="preserve">off ‘Taster sessions’ that can be delivered </w:t>
      </w:r>
      <w:r w:rsidR="00D37D8D">
        <w:rPr>
          <w:rFonts w:eastAsia="Times New Roman" w:cstheme="minorHAnsi"/>
          <w:color w:val="2B2B2B"/>
          <w:lang w:eastAsia="en-GB"/>
        </w:rPr>
        <w:t>from</w:t>
      </w:r>
      <w:r w:rsidRPr="00064021">
        <w:rPr>
          <w:rFonts w:eastAsia="Times New Roman" w:cstheme="minorHAnsi"/>
          <w:color w:val="2B2B2B"/>
          <w:lang w:eastAsia="en-GB"/>
        </w:rPr>
        <w:t xml:space="preserve"> 45minutes to a maximum of 1hour and </w:t>
      </w:r>
      <w:r w:rsidR="00833799" w:rsidRPr="00064021">
        <w:rPr>
          <w:rFonts w:eastAsia="Times New Roman" w:cstheme="minorHAnsi"/>
          <w:color w:val="2B2B2B"/>
          <w:lang w:eastAsia="en-GB"/>
        </w:rPr>
        <w:t>30mins.</w:t>
      </w:r>
      <w:r w:rsidR="00AA60CC" w:rsidRPr="00064021">
        <w:rPr>
          <w:rFonts w:eastAsia="Times New Roman" w:cstheme="minorHAnsi"/>
          <w:color w:val="2B2B2B"/>
          <w:lang w:eastAsia="en-GB"/>
        </w:rPr>
        <w:t xml:space="preserve"> </w:t>
      </w:r>
    </w:p>
    <w:p w14:paraId="690C07A7" w14:textId="450242E2" w:rsidR="00D86157"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Typical delivery times would be</w:t>
      </w:r>
      <w:r w:rsidR="000A0114" w:rsidRPr="00064021">
        <w:rPr>
          <w:rFonts w:eastAsia="Times New Roman" w:cstheme="minorHAnsi"/>
          <w:color w:val="2B2B2B"/>
          <w:lang w:eastAsia="en-GB"/>
        </w:rPr>
        <w:t xml:space="preserve"> between </w:t>
      </w:r>
      <w:r w:rsidRPr="00064021">
        <w:rPr>
          <w:rFonts w:eastAsia="Times New Roman" w:cstheme="minorHAnsi"/>
          <w:color w:val="2B2B2B"/>
          <w:lang w:eastAsia="en-GB"/>
        </w:rPr>
        <w:t>10</w:t>
      </w:r>
      <w:r w:rsidR="00D3379D">
        <w:rPr>
          <w:rFonts w:eastAsia="Times New Roman" w:cstheme="minorHAnsi"/>
          <w:color w:val="2B2B2B"/>
          <w:lang w:eastAsia="en-GB"/>
        </w:rPr>
        <w:t>.30</w:t>
      </w:r>
      <w:r w:rsidRPr="00064021">
        <w:rPr>
          <w:rFonts w:eastAsia="Times New Roman" w:cstheme="minorHAnsi"/>
          <w:color w:val="2B2B2B"/>
          <w:lang w:eastAsia="en-GB"/>
        </w:rPr>
        <w:t xml:space="preserve">-11.30am or </w:t>
      </w:r>
      <w:r w:rsidR="00D3379D">
        <w:rPr>
          <w:rFonts w:eastAsia="Times New Roman" w:cstheme="minorHAnsi"/>
          <w:color w:val="2B2B2B"/>
          <w:lang w:eastAsia="en-GB"/>
        </w:rPr>
        <w:t>2.30-3.30pm</w:t>
      </w:r>
    </w:p>
    <w:p w14:paraId="5D717980" w14:textId="53CD47D7" w:rsidR="00064021" w:rsidRPr="001D24C4" w:rsidRDefault="00D37D8D" w:rsidP="001D24C4">
      <w:pPr>
        <w:numPr>
          <w:ilvl w:val="1"/>
          <w:numId w:val="41"/>
        </w:numPr>
        <w:shd w:val="clear" w:color="auto" w:fill="FFFFFF"/>
        <w:spacing w:after="0" w:line="240" w:lineRule="auto"/>
        <w:rPr>
          <w:rFonts w:eastAsia="Times New Roman" w:cstheme="minorHAnsi"/>
          <w:color w:val="2B2B2B"/>
          <w:lang w:eastAsia="en-GB"/>
        </w:rPr>
      </w:pPr>
      <w:r>
        <w:rPr>
          <w:rFonts w:eastAsia="Times New Roman" w:cstheme="minorHAnsi"/>
          <w:color w:val="2B2B2B"/>
          <w:lang w:eastAsia="en-GB"/>
        </w:rPr>
        <w:t>It can be efficient to have a full day of events across multiple sites. P</w:t>
      </w:r>
      <w:r w:rsidR="00366C8A" w:rsidRPr="00064021">
        <w:rPr>
          <w:rFonts w:eastAsia="Times New Roman" w:cstheme="minorHAnsi"/>
          <w:color w:val="2B2B2B"/>
          <w:lang w:eastAsia="en-GB"/>
        </w:rPr>
        <w:t xml:space="preserve">ractitioners should state if they </w:t>
      </w:r>
      <w:r>
        <w:rPr>
          <w:rFonts w:eastAsia="Times New Roman" w:cstheme="minorHAnsi"/>
          <w:color w:val="2B2B2B"/>
          <w:lang w:eastAsia="en-GB"/>
        </w:rPr>
        <w:t xml:space="preserve">can </w:t>
      </w:r>
      <w:r w:rsidR="00366C8A" w:rsidRPr="00064021">
        <w:rPr>
          <w:rFonts w:eastAsia="Times New Roman" w:cstheme="minorHAnsi"/>
          <w:color w:val="2B2B2B"/>
          <w:lang w:eastAsia="en-GB"/>
        </w:rPr>
        <w:t xml:space="preserve">commit to two sessions in one day, based at two </w:t>
      </w:r>
      <w:r>
        <w:rPr>
          <w:rFonts w:eastAsia="Times New Roman" w:cstheme="minorHAnsi"/>
          <w:color w:val="2B2B2B"/>
          <w:lang w:eastAsia="en-GB"/>
        </w:rPr>
        <w:t xml:space="preserve">different </w:t>
      </w:r>
      <w:r w:rsidR="00366C8A" w:rsidRPr="00064021">
        <w:rPr>
          <w:rFonts w:eastAsia="Times New Roman" w:cstheme="minorHAnsi"/>
          <w:color w:val="2B2B2B"/>
          <w:lang w:eastAsia="en-GB"/>
        </w:rPr>
        <w:t xml:space="preserve">libraries within </w:t>
      </w:r>
      <w:r w:rsidR="00BC2E56">
        <w:rPr>
          <w:rFonts w:eastAsia="Times New Roman" w:cstheme="minorHAnsi"/>
          <w:color w:val="2B2B2B"/>
          <w:lang w:eastAsia="en-GB"/>
        </w:rPr>
        <w:t>10</w:t>
      </w:r>
      <w:r w:rsidR="00366C8A" w:rsidRPr="00064021">
        <w:rPr>
          <w:rFonts w:eastAsia="Times New Roman" w:cstheme="minorHAnsi"/>
          <w:color w:val="2B2B2B"/>
          <w:lang w:eastAsia="en-GB"/>
        </w:rPr>
        <w:t xml:space="preserve"> miles of each other</w:t>
      </w:r>
    </w:p>
    <w:p w14:paraId="57B7D4EE" w14:textId="3EFBD043" w:rsidR="00E43E32"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We are looking for Creative Practitioners that can:</w:t>
      </w:r>
    </w:p>
    <w:p w14:paraId="42708F45"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Be inclusive and engaging </w:t>
      </w:r>
    </w:p>
    <w:p w14:paraId="7335179D"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Stimulate creativity</w:t>
      </w:r>
    </w:p>
    <w:p w14:paraId="56D7E229"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Enable children to participate flexibly according to their needs</w:t>
      </w:r>
    </w:p>
    <w:p w14:paraId="6D503285" w14:textId="3067E106" w:rsidR="003E4B51" w:rsidRPr="00064021" w:rsidRDefault="003E4B51"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lastRenderedPageBreak/>
        <w:t>Provide parents/carers with confidence to participate with their child and share skills</w:t>
      </w:r>
    </w:p>
    <w:p w14:paraId="3BF397CB" w14:textId="77777777" w:rsidR="005278A8"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Enhance </w:t>
      </w:r>
      <w:r w:rsidR="00AA60CC" w:rsidRPr="00064021">
        <w:rPr>
          <w:rFonts w:eastAsia="Times New Roman" w:cstheme="minorHAnsi"/>
          <w:color w:val="2B2B2B"/>
          <w:lang w:eastAsia="en-GB"/>
        </w:rPr>
        <w:t xml:space="preserve">our </w:t>
      </w:r>
      <w:r w:rsidRPr="00064021">
        <w:rPr>
          <w:rFonts w:eastAsia="Times New Roman" w:cstheme="minorHAnsi"/>
          <w:color w:val="2B2B2B"/>
          <w:lang w:eastAsia="en-GB"/>
        </w:rPr>
        <w:t xml:space="preserve">existing library programmes </w:t>
      </w:r>
      <w:r w:rsidR="005278A8" w:rsidRPr="00064021">
        <w:rPr>
          <w:rFonts w:eastAsia="Times New Roman" w:cstheme="minorHAnsi"/>
          <w:color w:val="2B2B2B"/>
          <w:lang w:eastAsia="en-GB"/>
        </w:rPr>
        <w:t xml:space="preserve">including: </w:t>
      </w:r>
    </w:p>
    <w:p w14:paraId="29EF0306" w14:textId="77777777" w:rsidR="005278A8" w:rsidRPr="00064021" w:rsidRDefault="005278A8"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Reading for Pleasure</w:t>
      </w:r>
    </w:p>
    <w:p w14:paraId="5ADDB70C" w14:textId="32515DF4" w:rsidR="005278A8" w:rsidRPr="00064021" w:rsidRDefault="005278A8"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The Summer Reading Challenge</w:t>
      </w:r>
      <w:r w:rsidR="00C06962" w:rsidRPr="00064021">
        <w:rPr>
          <w:rFonts w:eastAsia="Times New Roman" w:cstheme="minorHAnsi"/>
          <w:color w:val="2B2B2B"/>
          <w:lang w:eastAsia="en-GB"/>
        </w:rPr>
        <w:t xml:space="preserve"> </w:t>
      </w:r>
      <w:hyperlink r:id="rId8" w:history="1">
        <w:r w:rsidR="00E85B21" w:rsidRPr="00064021">
          <w:rPr>
            <w:rStyle w:val="Hyperlink"/>
            <w:rFonts w:eastAsia="Times New Roman" w:cstheme="minorHAnsi"/>
            <w:lang w:eastAsia="en-GB"/>
          </w:rPr>
          <w:t>www.summerreadingchallenge.org.uk/</w:t>
        </w:r>
      </w:hyperlink>
      <w:r w:rsidR="00E85B21" w:rsidRPr="00064021">
        <w:rPr>
          <w:rFonts w:eastAsia="Times New Roman" w:cstheme="minorHAnsi"/>
          <w:color w:val="2B2B2B"/>
          <w:lang w:eastAsia="en-GB"/>
        </w:rPr>
        <w:t xml:space="preserve"> </w:t>
      </w:r>
    </w:p>
    <w:p w14:paraId="113AF989" w14:textId="7D80EA28" w:rsidR="004D7D8E" w:rsidRPr="00064021" w:rsidRDefault="00BC2E56" w:rsidP="00064021">
      <w:pPr>
        <w:numPr>
          <w:ilvl w:val="2"/>
          <w:numId w:val="41"/>
        </w:numPr>
        <w:shd w:val="clear" w:color="auto" w:fill="FFFFFF"/>
        <w:spacing w:after="0" w:line="240" w:lineRule="auto"/>
        <w:rPr>
          <w:rFonts w:eastAsia="Times New Roman" w:cstheme="minorHAnsi"/>
          <w:color w:val="2B2B2B"/>
          <w:lang w:eastAsia="en-GB"/>
        </w:rPr>
      </w:pPr>
      <w:r>
        <w:rPr>
          <w:rFonts w:eastAsia="Times New Roman" w:cstheme="minorHAnsi"/>
          <w:color w:val="2B2B2B"/>
          <w:lang w:eastAsia="en-GB"/>
        </w:rPr>
        <w:t>Early Years Festival</w:t>
      </w:r>
    </w:p>
    <w:p w14:paraId="55A727AB" w14:textId="315BA0CA"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Provide risk assessments for their session</w:t>
      </w:r>
      <w:r w:rsidR="004D7D8E" w:rsidRPr="00064021">
        <w:rPr>
          <w:rFonts w:cstheme="minorHAnsi"/>
          <w:color w:val="374151"/>
          <w:shd w:val="clear" w:color="auto" w:fill="FFFFFF"/>
        </w:rPr>
        <w:t xml:space="preserve">, DBS, and </w:t>
      </w:r>
      <w:r w:rsidR="004D7D8E" w:rsidRPr="00064021">
        <w:rPr>
          <w:rFonts w:eastAsia="Times New Roman" w:cstheme="minorHAnsi"/>
          <w:color w:val="2B2B2B"/>
          <w:lang w:eastAsia="en-GB"/>
        </w:rPr>
        <w:t>public liability insurance</w:t>
      </w:r>
    </w:p>
    <w:p w14:paraId="78A04313" w14:textId="55128D3F"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Can provide content for social medi</w:t>
      </w:r>
      <w:r w:rsidR="004D7D8E" w:rsidRPr="00064021">
        <w:rPr>
          <w:rFonts w:cstheme="minorHAnsi"/>
          <w:color w:val="374151"/>
          <w:shd w:val="clear" w:color="auto" w:fill="FFFFFF"/>
        </w:rPr>
        <w:t>a</w:t>
      </w:r>
    </w:p>
    <w:p w14:paraId="3F9C8789" w14:textId="3464B457" w:rsidR="000A0114" w:rsidRPr="00BC7DA4"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Can work in partnership with libraries and library staff</w:t>
      </w:r>
    </w:p>
    <w:p w14:paraId="4EC99863" w14:textId="77777777" w:rsidR="00BC7DA4" w:rsidRDefault="00BC7DA4" w:rsidP="00BC7DA4">
      <w:pPr>
        <w:shd w:val="clear" w:color="auto" w:fill="FFFFFF"/>
        <w:spacing w:after="0" w:line="240" w:lineRule="auto"/>
        <w:rPr>
          <w:rFonts w:cstheme="minorHAnsi"/>
          <w:color w:val="374151"/>
          <w:shd w:val="clear" w:color="auto" w:fill="FFFFFF"/>
        </w:rPr>
      </w:pPr>
    </w:p>
    <w:p w14:paraId="5455DD7C" w14:textId="77777777" w:rsidR="00BC7DA4" w:rsidRDefault="00BC7DA4" w:rsidP="00BC7DA4">
      <w:pPr>
        <w:shd w:val="clear" w:color="auto" w:fill="FFFFFF"/>
        <w:spacing w:after="0" w:line="240" w:lineRule="auto"/>
        <w:rPr>
          <w:rFonts w:cstheme="minorHAnsi"/>
          <w:color w:val="374151"/>
          <w:shd w:val="clear" w:color="auto" w:fill="FFFFFF"/>
        </w:rPr>
      </w:pPr>
    </w:p>
    <w:p w14:paraId="41BCF810" w14:textId="77777777" w:rsidR="00BC7DA4" w:rsidRPr="00064021" w:rsidRDefault="00BC7DA4" w:rsidP="00BC7DA4">
      <w:pPr>
        <w:spacing w:after="0" w:line="240" w:lineRule="auto"/>
        <w:rPr>
          <w:rStyle w:val="Hyperlink2"/>
          <w:rFonts w:asciiTheme="minorHAnsi" w:hAnsiTheme="minorHAnsi" w:cstheme="minorHAnsi"/>
          <w:color w:val="auto"/>
          <w:sz w:val="26"/>
          <w:szCs w:val="26"/>
          <w:lang w:val="en-US"/>
        </w:rPr>
      </w:pPr>
      <w:r>
        <w:rPr>
          <w:rStyle w:val="Hyperlink2"/>
          <w:rFonts w:asciiTheme="minorHAnsi" w:hAnsiTheme="minorHAnsi" w:cstheme="minorHAnsi"/>
          <w:color w:val="auto"/>
          <w:sz w:val="26"/>
          <w:szCs w:val="26"/>
          <w:lang w:val="en-US"/>
        </w:rPr>
        <w:t>Budget</w:t>
      </w:r>
    </w:p>
    <w:p w14:paraId="0985624C" w14:textId="77777777" w:rsidR="00BC7DA4" w:rsidRPr="00064021" w:rsidRDefault="00BC7DA4" w:rsidP="00BC7DA4">
      <w:pPr>
        <w:spacing w:after="0" w:line="240" w:lineRule="auto"/>
        <w:rPr>
          <w:rStyle w:val="Hyperlink2"/>
          <w:rFonts w:asciiTheme="minorHAnsi" w:hAnsiTheme="minorHAnsi" w:cstheme="minorHAnsi"/>
          <w:b w:val="0"/>
          <w:bCs w:val="0"/>
          <w:color w:val="auto"/>
          <w:sz w:val="4"/>
          <w:szCs w:val="4"/>
          <w:lang w:val="en-US"/>
        </w:rPr>
      </w:pPr>
    </w:p>
    <w:p w14:paraId="5D18A0F9" w14:textId="77777777" w:rsidR="00BC7DA4" w:rsidRPr="00064021" w:rsidRDefault="00BC7DA4" w:rsidP="00BC7DA4">
      <w:pPr>
        <w:spacing w:after="0" w:line="240" w:lineRule="auto"/>
        <w:rPr>
          <w:rStyle w:val="Hyperlink2"/>
          <w:rFonts w:asciiTheme="minorHAnsi" w:hAnsiTheme="minorHAnsi" w:cstheme="minorHAnsi"/>
          <w:b w:val="0"/>
          <w:bCs w:val="0"/>
          <w:color w:val="auto"/>
          <w:sz w:val="4"/>
          <w:szCs w:val="4"/>
          <w:lang w:val="en-US"/>
        </w:rPr>
      </w:pPr>
    </w:p>
    <w:p w14:paraId="14E46679" w14:textId="77777777" w:rsidR="00BC7DA4" w:rsidRPr="00064021" w:rsidRDefault="00BC7DA4" w:rsidP="00BC7DA4">
      <w:pPr>
        <w:spacing w:after="0" w:line="240" w:lineRule="auto"/>
        <w:rPr>
          <w:rStyle w:val="Hyperlink"/>
          <w:rFonts w:cstheme="minorHAnsi"/>
          <w:u w:val="none"/>
        </w:rPr>
      </w:pPr>
      <w:r w:rsidRPr="00064021">
        <w:rPr>
          <w:rFonts w:cstheme="minorHAnsi"/>
        </w:rPr>
        <w:t xml:space="preserve">Leicestershire Library Service is committed to paying creative practitioners at industry rates in line with the Artist’s Union England.  Further information can be found at </w:t>
      </w:r>
      <w:hyperlink r:id="rId9" w:history="1">
        <w:r w:rsidRPr="00064021">
          <w:rPr>
            <w:rStyle w:val="Hyperlink"/>
            <w:rFonts w:cstheme="minorHAnsi"/>
          </w:rPr>
          <w:t>www.artistsunionengland.org.uk/rates-of-pay/</w:t>
        </w:r>
      </w:hyperlink>
      <w:r w:rsidRPr="00064021">
        <w:rPr>
          <w:rStyle w:val="Hyperlink"/>
          <w:rFonts w:cstheme="minorHAnsi"/>
        </w:rPr>
        <w:t xml:space="preserve">. </w:t>
      </w:r>
      <w:r w:rsidRPr="00064021">
        <w:rPr>
          <w:rStyle w:val="Hyperlink"/>
          <w:rFonts w:cstheme="minorHAnsi"/>
          <w:color w:val="auto"/>
          <w:u w:val="none"/>
        </w:rPr>
        <w:t xml:space="preserve">  </w:t>
      </w:r>
    </w:p>
    <w:p w14:paraId="193BE6A8" w14:textId="77777777" w:rsidR="00BC7DA4" w:rsidRDefault="00BC7DA4" w:rsidP="00BC7DA4">
      <w:pPr>
        <w:spacing w:after="0"/>
        <w:ind w:right="-897"/>
        <w:rPr>
          <w:rFonts w:eastAsia="Century Gothic" w:cstheme="minorHAnsi"/>
          <w:b/>
          <w:bCs/>
        </w:rPr>
      </w:pPr>
    </w:p>
    <w:p w14:paraId="2A0C8570" w14:textId="77777777" w:rsidR="00BC7DA4" w:rsidRPr="00E850D8" w:rsidRDefault="00BC7DA4" w:rsidP="00BC7DA4">
      <w:pPr>
        <w:spacing w:after="0"/>
        <w:ind w:right="-897"/>
        <w:rPr>
          <w:rFonts w:eastAsia="Century Gothic" w:cstheme="minorHAnsi"/>
        </w:rPr>
      </w:pPr>
      <w:r>
        <w:rPr>
          <w:rFonts w:eastAsia="Century Gothic" w:cstheme="minorHAnsi"/>
        </w:rPr>
        <w:t xml:space="preserve">Submissions should include the total day rate based off delivering two events in two libraries. </w:t>
      </w:r>
    </w:p>
    <w:p w14:paraId="028D5137" w14:textId="77777777" w:rsidR="00BC7DA4" w:rsidRPr="00064021" w:rsidRDefault="00BC7DA4" w:rsidP="00BC7DA4">
      <w:pPr>
        <w:shd w:val="clear" w:color="auto" w:fill="FFFFFF"/>
        <w:spacing w:after="0" w:line="240" w:lineRule="auto"/>
        <w:rPr>
          <w:rFonts w:eastAsia="Times New Roman" w:cstheme="minorHAnsi"/>
          <w:color w:val="2B2B2B"/>
          <w:lang w:eastAsia="en-GB"/>
        </w:rPr>
      </w:pPr>
    </w:p>
    <w:p w14:paraId="614D85F1" w14:textId="77777777" w:rsidR="001D24C4" w:rsidRPr="001D24C4" w:rsidRDefault="001D24C4" w:rsidP="00064021">
      <w:pPr>
        <w:spacing w:after="0" w:line="240" w:lineRule="auto"/>
        <w:rPr>
          <w:rStyle w:val="Hyperlink"/>
          <w:rFonts w:cstheme="minorHAnsi"/>
        </w:rPr>
      </w:pPr>
    </w:p>
    <w:p w14:paraId="03097AE7" w14:textId="1DBC977C" w:rsidR="00BC7DA4" w:rsidRPr="00BC7DA4" w:rsidRDefault="00064021" w:rsidP="00BC7DA4">
      <w:pPr>
        <w:spacing w:after="0" w:line="240" w:lineRule="auto"/>
        <w:rPr>
          <w:rFonts w:cstheme="minorHAnsi"/>
          <w:b/>
          <w:color w:val="000000"/>
          <w:sz w:val="26"/>
          <w:szCs w:val="26"/>
        </w:rPr>
      </w:pPr>
      <w:r w:rsidRPr="00064021">
        <w:rPr>
          <w:rFonts w:cstheme="minorHAnsi"/>
          <w:b/>
          <w:color w:val="000000"/>
          <w:sz w:val="26"/>
          <w:szCs w:val="26"/>
        </w:rPr>
        <w:t xml:space="preserve">Submission Information </w:t>
      </w:r>
      <w:r w:rsidR="00BC7DA4">
        <w:rPr>
          <w:rFonts w:cstheme="minorHAnsi"/>
          <w:b/>
          <w:color w:val="000000"/>
          <w:sz w:val="26"/>
          <w:szCs w:val="26"/>
        </w:rPr>
        <w:t>and Timeline:</w:t>
      </w:r>
    </w:p>
    <w:p w14:paraId="7B55E20D" w14:textId="28CE07AF" w:rsidR="00BC7DA4" w:rsidRPr="00BC7DA4" w:rsidRDefault="00BC7DA4" w:rsidP="00BC7DA4">
      <w:pPr>
        <w:pStyle w:val="ListParagraph"/>
        <w:numPr>
          <w:ilvl w:val="0"/>
          <w:numId w:val="46"/>
        </w:numPr>
        <w:spacing w:after="0" w:line="240" w:lineRule="auto"/>
        <w:rPr>
          <w:rFonts w:cstheme="minorHAnsi"/>
          <w:bCs/>
        </w:rPr>
      </w:pPr>
      <w:r w:rsidRPr="00BC7DA4">
        <w:rPr>
          <w:rFonts w:cstheme="minorHAnsi"/>
          <w:bCs/>
        </w:rPr>
        <w:t>Submission deadline: 9</w:t>
      </w:r>
      <w:r w:rsidRPr="00BC7DA4">
        <w:rPr>
          <w:rFonts w:cstheme="minorHAnsi"/>
          <w:bCs/>
          <w:vertAlign w:val="superscript"/>
        </w:rPr>
        <w:t>th</w:t>
      </w:r>
      <w:r w:rsidRPr="00BC7DA4">
        <w:rPr>
          <w:rFonts w:cstheme="minorHAnsi"/>
          <w:bCs/>
        </w:rPr>
        <w:t xml:space="preserve"> March 2026</w:t>
      </w:r>
    </w:p>
    <w:p w14:paraId="25AF255F" w14:textId="098BA52E" w:rsidR="00BC7DA4" w:rsidRPr="00BC7DA4" w:rsidRDefault="00BC7DA4" w:rsidP="00BC7DA4">
      <w:pPr>
        <w:pStyle w:val="ListParagraph"/>
        <w:numPr>
          <w:ilvl w:val="0"/>
          <w:numId w:val="46"/>
        </w:numPr>
        <w:spacing w:after="0" w:line="240" w:lineRule="auto"/>
        <w:rPr>
          <w:rFonts w:eastAsia="Times New Roman" w:cstheme="minorHAnsi"/>
          <w:bCs/>
          <w:lang w:eastAsia="en-GB"/>
        </w:rPr>
      </w:pPr>
      <w:r w:rsidRPr="00BC7DA4">
        <w:rPr>
          <w:rFonts w:eastAsia="Times New Roman" w:cstheme="minorHAnsi"/>
          <w:bCs/>
          <w:lang w:eastAsia="en-GB"/>
        </w:rPr>
        <w:t>A working group will let shortlisted candidates know by</w:t>
      </w:r>
      <w:r w:rsidRPr="00BC7DA4">
        <w:rPr>
          <w:rFonts w:eastAsia="Times New Roman" w:cstheme="minorHAnsi"/>
          <w:bCs/>
          <w:lang w:eastAsia="en-GB"/>
        </w:rPr>
        <w:t xml:space="preserve">: </w:t>
      </w:r>
      <w:r w:rsidRPr="00BC7DA4">
        <w:rPr>
          <w:rFonts w:eastAsia="Times New Roman" w:cstheme="minorHAnsi"/>
          <w:bCs/>
          <w:lang w:eastAsia="en-GB"/>
        </w:rPr>
        <w:t>Friday 27</w:t>
      </w:r>
      <w:r w:rsidRPr="00BC7DA4">
        <w:rPr>
          <w:rFonts w:eastAsia="Times New Roman" w:cstheme="minorHAnsi"/>
          <w:bCs/>
          <w:vertAlign w:val="superscript"/>
          <w:lang w:eastAsia="en-GB"/>
        </w:rPr>
        <w:t>th</w:t>
      </w:r>
      <w:r w:rsidRPr="00BC7DA4">
        <w:rPr>
          <w:rFonts w:eastAsia="Times New Roman" w:cstheme="minorHAnsi"/>
          <w:bCs/>
          <w:lang w:eastAsia="en-GB"/>
        </w:rPr>
        <w:t xml:space="preserve"> March 2026.  </w:t>
      </w:r>
    </w:p>
    <w:p w14:paraId="120FCEE8" w14:textId="697DE5C4" w:rsidR="00BC7DA4" w:rsidRPr="00BC7DA4" w:rsidRDefault="00BC7DA4" w:rsidP="00BC7DA4">
      <w:pPr>
        <w:pStyle w:val="ListParagraph"/>
        <w:numPr>
          <w:ilvl w:val="0"/>
          <w:numId w:val="46"/>
        </w:numPr>
        <w:spacing w:after="0" w:line="240" w:lineRule="auto"/>
        <w:rPr>
          <w:rStyle w:val="Hyperlink2"/>
          <w:rFonts w:asciiTheme="minorHAnsi" w:hAnsiTheme="minorHAnsi" w:cstheme="minorHAnsi"/>
          <w:b w:val="0"/>
          <w:bCs w:val="0"/>
          <w:color w:val="auto"/>
          <w:lang w:val="en-US"/>
        </w:rPr>
      </w:pPr>
      <w:r w:rsidRPr="00BC7DA4">
        <w:rPr>
          <w:rStyle w:val="Hyperlink2"/>
          <w:rFonts w:asciiTheme="minorHAnsi" w:hAnsiTheme="minorHAnsi" w:cstheme="minorHAnsi"/>
          <w:b w:val="0"/>
          <w:bCs w:val="0"/>
          <w:color w:val="auto"/>
          <w:lang w:val="en-US"/>
        </w:rPr>
        <w:t>W</w:t>
      </w:r>
      <w:r w:rsidRPr="00BC7DA4">
        <w:rPr>
          <w:rStyle w:val="Hyperlink2"/>
          <w:rFonts w:asciiTheme="minorHAnsi" w:hAnsiTheme="minorHAnsi" w:cstheme="minorHAnsi"/>
          <w:b w:val="0"/>
          <w:bCs w:val="0"/>
          <w:color w:val="auto"/>
          <w:lang w:val="en-US"/>
        </w:rPr>
        <w:t xml:space="preserve">orkshops, events and activities </w:t>
      </w:r>
      <w:r w:rsidRPr="00BC7DA4">
        <w:rPr>
          <w:rStyle w:val="Hyperlink2"/>
          <w:rFonts w:asciiTheme="minorHAnsi" w:hAnsiTheme="minorHAnsi" w:cstheme="minorHAnsi"/>
          <w:b w:val="0"/>
          <w:bCs w:val="0"/>
          <w:color w:val="auto"/>
          <w:lang w:val="en-US"/>
        </w:rPr>
        <w:t>take place:</w:t>
      </w:r>
      <w:r w:rsidRPr="00BC7DA4">
        <w:rPr>
          <w:rStyle w:val="Hyperlink2"/>
          <w:rFonts w:asciiTheme="minorHAnsi" w:hAnsiTheme="minorHAnsi" w:cstheme="minorHAnsi"/>
          <w:b w:val="0"/>
          <w:bCs w:val="0"/>
          <w:color w:val="auto"/>
          <w:lang w:val="en-US"/>
        </w:rPr>
        <w:t xml:space="preserve"> July and August 2026, and November 2026</w:t>
      </w:r>
    </w:p>
    <w:p w14:paraId="59914EF1" w14:textId="77777777" w:rsidR="00BC7DA4" w:rsidRDefault="00BC7DA4" w:rsidP="00BC7DA4">
      <w:pPr>
        <w:spacing w:after="0" w:line="240" w:lineRule="auto"/>
        <w:rPr>
          <w:rStyle w:val="Hyperlink2"/>
          <w:rFonts w:asciiTheme="minorHAnsi" w:hAnsiTheme="minorHAnsi" w:cstheme="minorHAnsi"/>
          <w:b w:val="0"/>
          <w:bCs w:val="0"/>
          <w:color w:val="auto"/>
          <w:lang w:val="en-US"/>
        </w:rPr>
      </w:pPr>
    </w:p>
    <w:p w14:paraId="0BB1CD36" w14:textId="77552F44" w:rsidR="00BC7DA4" w:rsidRPr="00BC7DA4" w:rsidRDefault="00BC7DA4" w:rsidP="00BC7DA4">
      <w:pPr>
        <w:spacing w:after="0" w:line="240" w:lineRule="auto"/>
        <w:rPr>
          <w:rFonts w:cstheme="minorHAnsi"/>
          <w:bCs/>
        </w:rPr>
      </w:pPr>
      <w:r>
        <w:rPr>
          <w:rStyle w:val="Hyperlink2"/>
          <w:rFonts w:asciiTheme="minorHAnsi" w:hAnsiTheme="minorHAnsi" w:cstheme="minorHAnsi"/>
          <w:b w:val="0"/>
          <w:bCs w:val="0"/>
          <w:color w:val="auto"/>
          <w:lang w:val="en-US"/>
        </w:rPr>
        <w:t xml:space="preserve">Please use the Events Expression of Interest form found by </w:t>
      </w:r>
      <w:hyperlink r:id="rId10" w:history="1">
        <w:r w:rsidRPr="00BC7DA4">
          <w:rPr>
            <w:rStyle w:val="Hyperlink"/>
            <w:rFonts w:eastAsia="Century Gothic" w:cstheme="minorHAnsi"/>
            <w:lang w:val="en-US"/>
          </w:rPr>
          <w:t>clicking here</w:t>
        </w:r>
      </w:hyperlink>
      <w:r>
        <w:rPr>
          <w:rStyle w:val="Hyperlink2"/>
          <w:rFonts w:asciiTheme="minorHAnsi" w:hAnsiTheme="minorHAnsi" w:cstheme="minorHAnsi"/>
          <w:b w:val="0"/>
          <w:bCs w:val="0"/>
          <w:color w:val="auto"/>
          <w:lang w:val="en-US"/>
        </w:rPr>
        <w:t xml:space="preserve">. </w:t>
      </w:r>
    </w:p>
    <w:p w14:paraId="2A3D0A88" w14:textId="77777777" w:rsidR="00BC7DA4" w:rsidRDefault="00BC7DA4" w:rsidP="00064021">
      <w:pPr>
        <w:spacing w:after="0"/>
        <w:rPr>
          <w:rFonts w:cstheme="minorHAnsi"/>
          <w:b/>
        </w:rPr>
      </w:pPr>
      <w:bookmarkStart w:id="1" w:name="_Hlk141867966"/>
    </w:p>
    <w:p w14:paraId="12F4E5AF" w14:textId="77777777" w:rsidR="00BC7DA4" w:rsidRDefault="00217B21" w:rsidP="00064021">
      <w:pPr>
        <w:spacing w:after="0"/>
        <w:rPr>
          <w:rFonts w:cstheme="minorHAnsi"/>
        </w:rPr>
      </w:pPr>
      <w:r>
        <w:rPr>
          <w:rFonts w:cstheme="minorHAnsi"/>
        </w:rPr>
        <w:t xml:space="preserve">When submitting your application, please state clearly the age ranges your session(s) will be aimed at.  The age range will determine whether the sessions are suitable for our summer programme (4-12 years) or our early years programme (0-5 years).  We welcome applications that include multiple options for events and activities for different age ranges.  </w:t>
      </w:r>
    </w:p>
    <w:p w14:paraId="4DAD93E0" w14:textId="77777777" w:rsidR="00BC7DA4" w:rsidRDefault="00BC7DA4" w:rsidP="00064021">
      <w:pPr>
        <w:spacing w:after="0"/>
        <w:rPr>
          <w:rFonts w:cstheme="minorHAnsi"/>
        </w:rPr>
      </w:pPr>
    </w:p>
    <w:p w14:paraId="60B1FF6A" w14:textId="581C386D" w:rsidR="00983D51" w:rsidRPr="00064021" w:rsidRDefault="00983D51" w:rsidP="00064021">
      <w:pPr>
        <w:spacing w:after="0"/>
        <w:rPr>
          <w:rFonts w:cstheme="minorHAnsi"/>
        </w:rPr>
      </w:pPr>
      <w:r w:rsidRPr="00064021">
        <w:rPr>
          <w:rFonts w:cstheme="minorHAnsi"/>
        </w:rPr>
        <w:t xml:space="preserve">Alongside your application, please share any supplementary documents including images of previous activity. </w:t>
      </w:r>
    </w:p>
    <w:p w14:paraId="2E4A3DAA" w14:textId="77777777" w:rsidR="00BC7DA4" w:rsidRDefault="00BC7DA4" w:rsidP="00064021">
      <w:pPr>
        <w:spacing w:after="0"/>
        <w:ind w:right="-897"/>
        <w:rPr>
          <w:rFonts w:cstheme="minorHAnsi"/>
          <w:bCs/>
          <w:color w:val="000000"/>
        </w:rPr>
      </w:pPr>
    </w:p>
    <w:p w14:paraId="2C6293F2" w14:textId="170ECFE5" w:rsidR="004D7D8E" w:rsidRPr="00064021" w:rsidRDefault="00983D51" w:rsidP="00064021">
      <w:pPr>
        <w:spacing w:after="0"/>
        <w:ind w:right="-897"/>
        <w:rPr>
          <w:rFonts w:eastAsia="Century Gothic" w:cstheme="minorHAnsi"/>
          <w:b/>
          <w:bCs/>
        </w:rPr>
      </w:pPr>
      <w:r w:rsidRPr="00064021">
        <w:rPr>
          <w:rFonts w:cstheme="minorHAnsi"/>
          <w:bCs/>
          <w:color w:val="000000"/>
        </w:rPr>
        <w:t xml:space="preserve">We want to work with new and/or established creatives but would like to find out more about you, your artform and see some examples of your work that will help us know more about your practice.  </w:t>
      </w:r>
    </w:p>
    <w:p w14:paraId="3F442E97" w14:textId="77777777" w:rsidR="00790352" w:rsidRPr="00064021" w:rsidRDefault="00790352" w:rsidP="00064021">
      <w:pPr>
        <w:spacing w:after="0"/>
        <w:ind w:right="-897"/>
        <w:rPr>
          <w:rFonts w:eastAsia="Century Gothic" w:cstheme="minorHAnsi"/>
          <w:b/>
          <w:bCs/>
        </w:rPr>
      </w:pPr>
    </w:p>
    <w:p w14:paraId="5D4D3AE0" w14:textId="77777777" w:rsidR="00064021" w:rsidRPr="00064021" w:rsidRDefault="00064021" w:rsidP="00064021">
      <w:pPr>
        <w:spacing w:after="0"/>
        <w:ind w:right="-897"/>
        <w:rPr>
          <w:rFonts w:cstheme="minorHAnsi"/>
          <w:lang w:val="en-US"/>
        </w:rPr>
      </w:pPr>
      <w:r w:rsidRPr="00064021">
        <w:rPr>
          <w:rFonts w:eastAsia="Times New Roman" w:cstheme="minorHAnsi"/>
          <w:lang w:eastAsia="en-GB"/>
        </w:rPr>
        <w:t xml:space="preserve">We are </w:t>
      </w:r>
      <w:r w:rsidRPr="00064021">
        <w:rPr>
          <w:rFonts w:cstheme="minorHAnsi"/>
          <w:lang w:val="en-US"/>
        </w:rPr>
        <w:t>committed to attracting and recruiting diverse candidates and welcome applications from underrepresented groups.</w:t>
      </w:r>
    </w:p>
    <w:p w14:paraId="720D4C85" w14:textId="77777777" w:rsidR="00064021" w:rsidRPr="00064021" w:rsidRDefault="00064021" w:rsidP="00064021">
      <w:pPr>
        <w:pStyle w:val="NormalWeb"/>
        <w:spacing w:before="0" w:beforeAutospacing="0" w:after="0" w:afterAutospacing="0"/>
        <w:rPr>
          <w:rFonts w:asciiTheme="minorHAnsi" w:hAnsiTheme="minorHAnsi" w:cstheme="minorHAnsi"/>
          <w:color w:val="000000"/>
          <w:sz w:val="22"/>
          <w:szCs w:val="22"/>
          <w:u w:color="000000"/>
        </w:rPr>
      </w:pPr>
    </w:p>
    <w:p w14:paraId="76D89D94" w14:textId="29D1D60C" w:rsidR="00064021" w:rsidRPr="00064021" w:rsidRDefault="00064021" w:rsidP="00064021">
      <w:pPr>
        <w:pStyle w:val="NormalWeb"/>
        <w:spacing w:before="0" w:beforeAutospacing="0" w:after="0" w:afterAutospacing="0"/>
        <w:rPr>
          <w:rStyle w:val="Hyperlink"/>
          <w:rFonts w:asciiTheme="minorHAnsi" w:eastAsia="Century Gothic" w:hAnsiTheme="minorHAnsi" w:cstheme="minorHAnsi"/>
          <w:sz w:val="22"/>
          <w:szCs w:val="22"/>
          <w:lang w:val="fr-FR"/>
        </w:rPr>
      </w:pPr>
      <w:r w:rsidRPr="00064021">
        <w:rPr>
          <w:rFonts w:asciiTheme="minorHAnsi" w:hAnsiTheme="minorHAnsi" w:cstheme="minorHAnsi"/>
          <w:color w:val="000000"/>
          <w:sz w:val="22"/>
          <w:szCs w:val="22"/>
          <w:u w:color="000000"/>
        </w:rPr>
        <w:t xml:space="preserve">If you require Leicestershire Libraries to make any reasonable adjustments to the process of receiving your ideas and make it more accessible for </w:t>
      </w:r>
      <w:r w:rsidRPr="00064021">
        <w:rPr>
          <w:rFonts w:asciiTheme="minorHAnsi" w:hAnsiTheme="minorHAnsi" w:cstheme="minorHAnsi"/>
          <w:sz w:val="22"/>
          <w:szCs w:val="22"/>
        </w:rPr>
        <w:t xml:space="preserve">you, please contact: </w:t>
      </w:r>
      <w:hyperlink r:id="rId11" w:history="1">
        <w:r w:rsidRPr="00064021">
          <w:rPr>
            <w:rStyle w:val="Hyperlink"/>
            <w:rFonts w:asciiTheme="minorHAnsi" w:eastAsia="Century Gothic" w:hAnsiTheme="minorHAnsi" w:cstheme="minorHAnsi"/>
            <w:sz w:val="22"/>
            <w:szCs w:val="22"/>
            <w:lang w:val="fr-FR"/>
          </w:rPr>
          <w:t>Libraries@leics.gov.uk</w:t>
        </w:r>
      </w:hyperlink>
    </w:p>
    <w:p w14:paraId="1356CF7D" w14:textId="77777777" w:rsidR="00064021" w:rsidRPr="00064021" w:rsidRDefault="00064021" w:rsidP="00064021">
      <w:pPr>
        <w:pStyle w:val="NormalWeb"/>
        <w:spacing w:before="0" w:beforeAutospacing="0" w:after="0" w:afterAutospacing="0"/>
        <w:rPr>
          <w:rStyle w:val="Hyperlink2"/>
          <w:rFonts w:asciiTheme="minorHAnsi" w:hAnsiTheme="minorHAnsi" w:cstheme="minorHAnsi"/>
          <w:sz w:val="22"/>
          <w:szCs w:val="22"/>
          <w:lang w:val="fr-FR"/>
        </w:rPr>
      </w:pPr>
    </w:p>
    <w:bookmarkEnd w:id="1"/>
    <w:p w14:paraId="0B9585A3" w14:textId="77777777" w:rsidR="002A7085" w:rsidRPr="001D24C4" w:rsidRDefault="002A7085" w:rsidP="008A02EE">
      <w:pPr>
        <w:pStyle w:val="NormalWeb"/>
        <w:spacing w:before="0" w:beforeAutospacing="0" w:after="0" w:afterAutospacing="0"/>
        <w:rPr>
          <w:rFonts w:asciiTheme="minorHAnsi" w:eastAsia="Arial Unicode MS" w:hAnsiTheme="minorHAnsi" w:cstheme="minorHAnsi"/>
          <w:b/>
          <w:bCs/>
          <w:i/>
          <w:iCs/>
          <w:color w:val="000000"/>
          <w:sz w:val="22"/>
          <w:szCs w:val="22"/>
          <w:u w:color="000000"/>
          <w:lang w:val="en-US"/>
        </w:rPr>
      </w:pPr>
    </w:p>
    <w:p w14:paraId="7EF18CBE" w14:textId="221D8A96" w:rsidR="002A7085" w:rsidRDefault="002A7085" w:rsidP="002A7085">
      <w:pPr>
        <w:pStyle w:val="NormalWeb"/>
        <w:spacing w:before="0" w:beforeAutospacing="0" w:after="0" w:afterAutospacing="0"/>
        <w:rPr>
          <w:rFonts w:asciiTheme="minorHAnsi" w:eastAsia="Arial Unicode MS" w:hAnsiTheme="minorHAnsi" w:cstheme="minorHAnsi"/>
          <w:b/>
          <w:bCs/>
          <w:color w:val="000000"/>
          <w:sz w:val="26"/>
          <w:szCs w:val="26"/>
          <w:u w:color="000000"/>
          <w:lang w:val="en-US"/>
        </w:rPr>
      </w:pPr>
      <w:r>
        <w:rPr>
          <w:rFonts w:asciiTheme="minorHAnsi" w:eastAsia="Arial Unicode MS" w:hAnsiTheme="minorHAnsi" w:cstheme="minorHAnsi"/>
          <w:b/>
          <w:bCs/>
          <w:color w:val="000000"/>
          <w:sz w:val="26"/>
          <w:szCs w:val="26"/>
          <w:u w:color="000000"/>
          <w:lang w:val="en-US"/>
        </w:rPr>
        <w:t>Contact</w:t>
      </w:r>
    </w:p>
    <w:p w14:paraId="42359B2A" w14:textId="77777777" w:rsidR="002A7085" w:rsidRPr="002A7085" w:rsidRDefault="002A7085" w:rsidP="002A7085">
      <w:pPr>
        <w:pStyle w:val="NormalWeb"/>
        <w:spacing w:before="0" w:beforeAutospacing="0" w:after="0" w:afterAutospacing="0"/>
        <w:rPr>
          <w:rFonts w:asciiTheme="minorHAnsi" w:eastAsia="Arial Unicode MS" w:hAnsiTheme="minorHAnsi" w:cstheme="minorHAnsi"/>
          <w:b/>
          <w:bCs/>
          <w:color w:val="000000"/>
          <w:sz w:val="4"/>
          <w:szCs w:val="4"/>
          <w:u w:color="000000"/>
          <w:lang w:val="en-US"/>
        </w:rPr>
      </w:pPr>
    </w:p>
    <w:p w14:paraId="7DC38C58" w14:textId="06F97B40" w:rsidR="002A7085" w:rsidRDefault="002A7085" w:rsidP="002A7085">
      <w:pPr>
        <w:pStyle w:val="NormalWeb"/>
        <w:spacing w:before="0" w:beforeAutospacing="0" w:after="0" w:afterAutospacing="0"/>
        <w:rPr>
          <w:rFonts w:asciiTheme="minorHAnsi" w:eastAsia="Arial Unicode MS" w:hAnsiTheme="minorHAnsi" w:cstheme="minorHAnsi"/>
          <w:color w:val="000000"/>
          <w:sz w:val="22"/>
          <w:szCs w:val="22"/>
          <w:u w:color="000000"/>
          <w:lang w:val="en-US"/>
        </w:rPr>
      </w:pPr>
      <w:r w:rsidRPr="00217B21">
        <w:rPr>
          <w:rFonts w:asciiTheme="minorHAnsi" w:eastAsia="Arial Unicode MS" w:hAnsiTheme="minorHAnsi" w:cstheme="minorHAnsi"/>
          <w:color w:val="000000"/>
          <w:sz w:val="22"/>
          <w:szCs w:val="22"/>
          <w:u w:color="000000"/>
          <w:lang w:val="en-US"/>
        </w:rPr>
        <w:t>For any further information, please contact Rachel Hill (</w:t>
      </w:r>
      <w:hyperlink r:id="rId12" w:history="1">
        <w:r w:rsidRPr="00217B21">
          <w:rPr>
            <w:rStyle w:val="Hyperlink"/>
            <w:rFonts w:asciiTheme="minorHAnsi" w:eastAsia="Arial Unicode MS" w:hAnsiTheme="minorHAnsi" w:cstheme="minorHAnsi"/>
            <w:sz w:val="22"/>
            <w:szCs w:val="22"/>
            <w:lang w:val="en-US"/>
          </w:rPr>
          <w:t>Rachel.hill@leics.gov.uk</w:t>
        </w:r>
      </w:hyperlink>
      <w:r w:rsidRPr="00217B21">
        <w:rPr>
          <w:rFonts w:asciiTheme="minorHAnsi" w:eastAsia="Arial Unicode MS" w:hAnsiTheme="minorHAnsi" w:cstheme="minorHAnsi"/>
          <w:color w:val="000000"/>
          <w:sz w:val="22"/>
          <w:szCs w:val="22"/>
          <w:u w:color="000000"/>
          <w:lang w:val="en-US"/>
        </w:rPr>
        <w:t>)</w:t>
      </w:r>
      <w:r w:rsidR="00217B21" w:rsidRPr="00217B21">
        <w:rPr>
          <w:rFonts w:asciiTheme="minorHAnsi" w:eastAsia="Arial Unicode MS" w:hAnsiTheme="minorHAnsi" w:cstheme="minorHAnsi"/>
          <w:color w:val="000000"/>
          <w:sz w:val="22"/>
          <w:szCs w:val="22"/>
          <w:u w:color="000000"/>
          <w:lang w:val="en-US"/>
        </w:rPr>
        <w:t xml:space="preserve"> and</w:t>
      </w:r>
      <w:r w:rsidR="00217B21">
        <w:rPr>
          <w:rFonts w:asciiTheme="minorHAnsi" w:eastAsia="Arial Unicode MS" w:hAnsiTheme="minorHAnsi" w:cstheme="minorHAnsi"/>
          <w:color w:val="000000"/>
          <w:sz w:val="22"/>
          <w:szCs w:val="22"/>
          <w:u w:color="000000"/>
          <w:lang w:val="en-US"/>
        </w:rPr>
        <w:t xml:space="preserve"> Victoria Barton (</w:t>
      </w:r>
      <w:hyperlink r:id="rId13" w:history="1">
        <w:r w:rsidR="00217B21" w:rsidRPr="00181001">
          <w:rPr>
            <w:rStyle w:val="Hyperlink"/>
            <w:rFonts w:asciiTheme="minorHAnsi" w:eastAsia="Arial Unicode MS" w:hAnsiTheme="minorHAnsi" w:cstheme="minorHAnsi"/>
            <w:sz w:val="22"/>
            <w:szCs w:val="22"/>
            <w:lang w:val="en-US"/>
          </w:rPr>
          <w:t>Victoria.barton@leics.gov.uk</w:t>
        </w:r>
      </w:hyperlink>
      <w:r w:rsidR="00217B21">
        <w:rPr>
          <w:rFonts w:asciiTheme="minorHAnsi" w:eastAsia="Arial Unicode MS" w:hAnsiTheme="minorHAnsi" w:cstheme="minorHAnsi"/>
          <w:color w:val="000000"/>
          <w:sz w:val="22"/>
          <w:szCs w:val="22"/>
          <w:u w:color="000000"/>
          <w:lang w:val="en-US"/>
        </w:rPr>
        <w:t xml:space="preserve">). </w:t>
      </w:r>
    </w:p>
    <w:p w14:paraId="149DB4CE" w14:textId="77777777" w:rsidR="00BC7DA4" w:rsidRDefault="00BC7DA4" w:rsidP="002A7085">
      <w:pPr>
        <w:pStyle w:val="NormalWeb"/>
        <w:spacing w:before="0" w:beforeAutospacing="0" w:after="0" w:afterAutospacing="0"/>
        <w:rPr>
          <w:rFonts w:asciiTheme="minorHAnsi" w:eastAsia="Arial Unicode MS" w:hAnsiTheme="minorHAnsi" w:cstheme="minorHAnsi"/>
          <w:color w:val="000000"/>
          <w:sz w:val="22"/>
          <w:szCs w:val="22"/>
          <w:u w:color="000000"/>
          <w:lang w:val="en-US"/>
        </w:rPr>
      </w:pPr>
    </w:p>
    <w:p w14:paraId="28A2F286" w14:textId="77777777" w:rsidR="00BC7DA4" w:rsidRPr="00064021" w:rsidRDefault="00BC7DA4" w:rsidP="00BC7DA4">
      <w:pPr>
        <w:pStyle w:val="NormalWeb"/>
        <w:spacing w:before="0" w:beforeAutospacing="0" w:after="0" w:afterAutospacing="0"/>
        <w:rPr>
          <w:rFonts w:asciiTheme="minorHAnsi" w:eastAsia="Arial Unicode MS" w:hAnsiTheme="minorHAnsi" w:cstheme="minorHAnsi"/>
          <w:b/>
          <w:bCs/>
          <w:i/>
          <w:iCs/>
          <w:color w:val="000000"/>
          <w:u w:color="000000"/>
          <w:lang w:val="en-US"/>
        </w:rPr>
      </w:pPr>
      <w:r w:rsidRPr="00064021">
        <w:rPr>
          <w:rFonts w:asciiTheme="minorHAnsi" w:eastAsia="Arial Unicode MS" w:hAnsiTheme="minorHAnsi" w:cstheme="minorHAnsi"/>
          <w:b/>
          <w:bCs/>
          <w:i/>
          <w:iCs/>
          <w:color w:val="000000"/>
          <w:u w:color="000000"/>
          <w:lang w:val="en-US"/>
        </w:rPr>
        <w:t>Thank you for taking the time to review this brief.</w:t>
      </w:r>
    </w:p>
    <w:p w14:paraId="19507729" w14:textId="77777777" w:rsidR="00BC7DA4" w:rsidRDefault="00BC7DA4" w:rsidP="002A7085">
      <w:pPr>
        <w:pStyle w:val="NormalWeb"/>
        <w:spacing w:before="0" w:beforeAutospacing="0" w:after="0" w:afterAutospacing="0"/>
        <w:rPr>
          <w:rFonts w:asciiTheme="minorHAnsi" w:eastAsia="Arial Unicode MS" w:hAnsiTheme="minorHAnsi" w:cstheme="minorHAnsi"/>
          <w:color w:val="000000"/>
          <w:sz w:val="22"/>
          <w:szCs w:val="22"/>
          <w:u w:color="000000"/>
          <w:lang w:val="en-US"/>
        </w:rPr>
      </w:pPr>
    </w:p>
    <w:p w14:paraId="4D56DD55" w14:textId="77777777" w:rsidR="00BC7DA4" w:rsidRDefault="00BC7DA4" w:rsidP="002A7085">
      <w:pPr>
        <w:pStyle w:val="NormalWeb"/>
        <w:spacing w:before="0" w:beforeAutospacing="0" w:after="0" w:afterAutospacing="0"/>
        <w:rPr>
          <w:rFonts w:asciiTheme="minorHAnsi" w:eastAsia="Arial Unicode MS" w:hAnsiTheme="minorHAnsi" w:cstheme="minorHAnsi"/>
          <w:color w:val="000000"/>
          <w:sz w:val="22"/>
          <w:szCs w:val="22"/>
          <w:u w:color="000000"/>
          <w:lang w:val="en-US"/>
        </w:rPr>
      </w:pPr>
    </w:p>
    <w:p w14:paraId="7BAD17AE" w14:textId="40A7FD03" w:rsidR="00BC7DA4" w:rsidRPr="00BC7DA4" w:rsidRDefault="00BC7DA4" w:rsidP="00BC7DA4">
      <w:pPr>
        <w:pStyle w:val="NormalWeb"/>
        <w:shd w:val="clear" w:color="auto" w:fill="0070C0"/>
        <w:spacing w:before="0" w:beforeAutospacing="0" w:after="0" w:afterAutospacing="0"/>
        <w:rPr>
          <w:rFonts w:asciiTheme="minorHAnsi" w:eastAsia="Arial Unicode MS" w:hAnsiTheme="minorHAnsi" w:cstheme="minorHAnsi"/>
          <w:b/>
          <w:bCs/>
          <w:color w:val="FFFFFF" w:themeColor="background1"/>
          <w:u w:color="000000"/>
          <w:lang w:val="en-US"/>
        </w:rPr>
      </w:pPr>
      <w:r w:rsidRPr="00BC7DA4">
        <w:rPr>
          <w:rFonts w:asciiTheme="minorHAnsi" w:eastAsia="Arial Unicode MS" w:hAnsiTheme="minorHAnsi" w:cstheme="minorHAnsi"/>
          <w:b/>
          <w:bCs/>
          <w:color w:val="FFFFFF" w:themeColor="background1"/>
          <w:u w:color="000000"/>
          <w:lang w:val="en-US"/>
        </w:rPr>
        <w:t xml:space="preserve">ADDITONAL INFORMATION </w:t>
      </w:r>
    </w:p>
    <w:p w14:paraId="519FA34A" w14:textId="77777777" w:rsidR="00BC7DA4" w:rsidRDefault="00BC7DA4"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p>
    <w:p w14:paraId="4D114561" w14:textId="77777777" w:rsidR="00BC7DA4" w:rsidRPr="00064021" w:rsidRDefault="00BC7DA4" w:rsidP="00BC7DA4">
      <w:pPr>
        <w:spacing w:after="0" w:line="240" w:lineRule="auto"/>
        <w:rPr>
          <w:rFonts w:cstheme="minorHAnsi"/>
          <w:b/>
          <w:sz w:val="26"/>
          <w:szCs w:val="26"/>
        </w:rPr>
      </w:pPr>
      <w:r w:rsidRPr="00064021">
        <w:rPr>
          <w:rFonts w:cstheme="minorHAnsi"/>
          <w:b/>
          <w:sz w:val="26"/>
          <w:szCs w:val="26"/>
        </w:rPr>
        <w:t>About Culture Leicestershire</w:t>
      </w:r>
      <w:r>
        <w:rPr>
          <w:rFonts w:cstheme="minorHAnsi"/>
          <w:b/>
          <w:sz w:val="26"/>
          <w:szCs w:val="26"/>
        </w:rPr>
        <w:t xml:space="preserve"> and the Library Service</w:t>
      </w:r>
    </w:p>
    <w:p w14:paraId="2A9F6E29" w14:textId="77777777" w:rsidR="00BC7DA4" w:rsidRPr="00064021" w:rsidRDefault="00BC7DA4" w:rsidP="00BC7DA4">
      <w:pPr>
        <w:spacing w:after="0" w:line="240" w:lineRule="auto"/>
        <w:rPr>
          <w:rFonts w:cstheme="minorHAnsi"/>
          <w:b/>
          <w:sz w:val="4"/>
          <w:szCs w:val="4"/>
        </w:rPr>
      </w:pPr>
    </w:p>
    <w:p w14:paraId="4151DF28" w14:textId="77777777" w:rsidR="00BC7DA4" w:rsidRPr="00064021" w:rsidRDefault="00BC7DA4" w:rsidP="00BC7DA4">
      <w:pPr>
        <w:spacing w:after="0" w:line="240" w:lineRule="auto"/>
        <w:rPr>
          <w:rFonts w:cstheme="minorHAnsi"/>
          <w:bCs/>
        </w:rPr>
      </w:pPr>
      <w:r w:rsidRPr="00064021">
        <w:rPr>
          <w:rFonts w:cstheme="minorHAnsi"/>
          <w:bCs/>
        </w:rPr>
        <w:t>Culture Leicestershire is Leicestershire County Council’s Libraries, Museums, Heritage, Collections, Learning and Participation Services.  Our Library service provides access to reading, learning, information, and culture through physical and digital spaces.  This is with the aim of improving wellbeing and opportunities for the people and communities of Leicestershire, in line with the Libraries Connected Universal Library Offer</w:t>
      </w:r>
      <w:r>
        <w:rPr>
          <w:rFonts w:cstheme="minorHAnsi"/>
          <w:bCs/>
        </w:rPr>
        <w:t>s</w:t>
      </w:r>
      <w:r w:rsidRPr="00064021">
        <w:rPr>
          <w:rFonts w:cstheme="minorHAnsi"/>
          <w:bCs/>
        </w:rPr>
        <w:t xml:space="preserve">.  This includes providing family-friendly spaces and opportunities to encourage all children to fulfil their potential.  For more information please visit: </w:t>
      </w:r>
    </w:p>
    <w:p w14:paraId="7CEAC736" w14:textId="77777777" w:rsidR="00BC7DA4" w:rsidRDefault="00BC7DA4" w:rsidP="00BC7DA4">
      <w:pPr>
        <w:spacing w:after="0"/>
        <w:jc w:val="both"/>
        <w:rPr>
          <w:rStyle w:val="Hyperlink"/>
          <w:rFonts w:cstheme="minorHAnsi"/>
          <w:sz w:val="18"/>
          <w:szCs w:val="18"/>
        </w:rPr>
      </w:pPr>
      <w:hyperlink r:id="rId14" w:history="1">
        <w:r w:rsidRPr="00064021">
          <w:rPr>
            <w:rStyle w:val="Hyperlink"/>
            <w:rFonts w:cstheme="minorHAnsi"/>
            <w:sz w:val="18"/>
            <w:szCs w:val="18"/>
          </w:rPr>
          <w:t>Leicestershire Libraries</w:t>
        </w:r>
      </w:hyperlink>
      <w:r w:rsidRPr="00064021">
        <w:rPr>
          <w:rFonts w:cstheme="minorHAnsi"/>
          <w:sz w:val="18"/>
          <w:szCs w:val="18"/>
        </w:rPr>
        <w:t xml:space="preserve">          </w:t>
      </w:r>
    </w:p>
    <w:p w14:paraId="55E95FF9" w14:textId="77777777" w:rsidR="00BC7DA4" w:rsidRDefault="00BC7DA4" w:rsidP="00BC7DA4">
      <w:pPr>
        <w:spacing w:after="0"/>
        <w:jc w:val="both"/>
        <w:rPr>
          <w:rStyle w:val="Hyperlink"/>
          <w:rFonts w:cstheme="minorHAnsi"/>
          <w:sz w:val="18"/>
          <w:szCs w:val="18"/>
        </w:rPr>
      </w:pPr>
    </w:p>
    <w:p w14:paraId="7513A8F3" w14:textId="77777777" w:rsidR="00BC7DA4" w:rsidRPr="00673C58" w:rsidRDefault="00BC7DA4" w:rsidP="00BC7DA4">
      <w:pPr>
        <w:spacing w:after="0"/>
        <w:rPr>
          <w:rFonts w:cstheme="minorHAnsi"/>
        </w:rPr>
      </w:pPr>
      <w:r w:rsidRPr="00673C58">
        <w:rPr>
          <w:rFonts w:cstheme="minorHAnsi"/>
        </w:rPr>
        <w:t xml:space="preserve">Leicestershire Library </w:t>
      </w:r>
      <w:r>
        <w:rPr>
          <w:rFonts w:cstheme="minorHAnsi"/>
        </w:rPr>
        <w:t>S</w:t>
      </w:r>
      <w:r w:rsidRPr="00673C58">
        <w:rPr>
          <w:rFonts w:cstheme="minorHAnsi"/>
        </w:rPr>
        <w:t>ervice has cultural programming opportunities</w:t>
      </w:r>
      <w:r>
        <w:rPr>
          <w:rFonts w:cstheme="minorHAnsi"/>
        </w:rPr>
        <w:t xml:space="preserve"> throughout the year, as does the wider </w:t>
      </w:r>
      <w:r w:rsidRPr="00673C58">
        <w:rPr>
          <w:rFonts w:cstheme="minorHAnsi"/>
        </w:rPr>
        <w:t>Culture Leicestershire</w:t>
      </w:r>
      <w:r>
        <w:rPr>
          <w:rFonts w:cstheme="minorHAnsi"/>
        </w:rPr>
        <w:t xml:space="preserve"> service who </w:t>
      </w:r>
      <w:r w:rsidRPr="00D55229">
        <w:rPr>
          <w:rFonts w:cstheme="minorHAnsi"/>
        </w:rPr>
        <w:t>have been awarded National Portfolio Organisation (NPO) status and funding from Arts Council England to support them to deliver the ‘Let’s Create’ strategy</w:t>
      </w:r>
      <w:r>
        <w:rPr>
          <w:rFonts w:cstheme="minorHAnsi"/>
        </w:rPr>
        <w:t xml:space="preserve">.  </w:t>
      </w:r>
      <w:r w:rsidRPr="00673C58">
        <w:rPr>
          <w:rFonts w:cstheme="minorHAnsi"/>
        </w:rPr>
        <w:t xml:space="preserve">To find out more, visit: </w:t>
      </w:r>
    </w:p>
    <w:p w14:paraId="10454914" w14:textId="14F8BBE4" w:rsidR="00BC7DA4" w:rsidRDefault="00BC7DA4" w:rsidP="00BC7DA4">
      <w:pPr>
        <w:spacing w:after="0" w:line="240" w:lineRule="auto"/>
      </w:pPr>
      <w:hyperlink r:id="rId15" w:history="1">
        <w:r w:rsidRPr="00064021">
          <w:rPr>
            <w:rStyle w:val="Hyperlink"/>
            <w:rFonts w:cstheme="minorHAnsi"/>
            <w:sz w:val="18"/>
            <w:szCs w:val="18"/>
          </w:rPr>
          <w:t xml:space="preserve">Culture Leicestershire </w:t>
        </w:r>
      </w:hyperlink>
      <w:r w:rsidRPr="00064021">
        <w:rPr>
          <w:rFonts w:cstheme="minorHAnsi"/>
          <w:sz w:val="18"/>
          <w:szCs w:val="18"/>
        </w:rPr>
        <w:t xml:space="preserve">          </w:t>
      </w:r>
      <w:hyperlink r:id="rId16" w:history="1">
        <w:r w:rsidRPr="00064021">
          <w:rPr>
            <w:rStyle w:val="Hyperlink"/>
            <w:rFonts w:cstheme="minorHAnsi"/>
            <w:sz w:val="18"/>
            <w:szCs w:val="18"/>
          </w:rPr>
          <w:t>Arts Council National Portfolio Organisation Investment programme</w:t>
        </w:r>
      </w:hyperlink>
    </w:p>
    <w:p w14:paraId="56473908" w14:textId="77777777" w:rsidR="00BC7DA4" w:rsidRPr="00BC7DA4" w:rsidRDefault="00BC7DA4" w:rsidP="00BC7DA4">
      <w:pPr>
        <w:spacing w:after="0" w:line="240" w:lineRule="auto"/>
        <w:rPr>
          <w:rFonts w:eastAsia="Century Gothic" w:cstheme="minorHAnsi"/>
          <w:b/>
          <w:bCs/>
          <w:u w:color="0563C1"/>
          <w:lang w:val="en-US"/>
        </w:rPr>
      </w:pPr>
    </w:p>
    <w:p w14:paraId="44B6C3E6" w14:textId="77777777" w:rsidR="002A7085" w:rsidRDefault="002A708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p>
    <w:p w14:paraId="677289DC" w14:textId="77777777" w:rsidR="00BC7DA4" w:rsidRDefault="00BC7DA4" w:rsidP="00BC7DA4">
      <w:pPr>
        <w:pStyle w:val="NormalWeb"/>
        <w:spacing w:before="0" w:beforeAutospacing="0" w:after="0" w:afterAutospacing="0"/>
        <w:rPr>
          <w:rFonts w:asciiTheme="minorHAnsi" w:eastAsia="Arial Unicode MS" w:hAnsiTheme="minorHAnsi" w:cstheme="minorHAnsi"/>
          <w:b/>
          <w:bCs/>
          <w:color w:val="000000"/>
          <w:sz w:val="26"/>
          <w:szCs w:val="26"/>
          <w:u w:color="000000"/>
          <w:lang w:val="en-US"/>
        </w:rPr>
      </w:pPr>
      <w:r w:rsidRPr="00064021">
        <w:rPr>
          <w:rFonts w:asciiTheme="minorHAnsi" w:eastAsia="Arial Unicode MS" w:hAnsiTheme="minorHAnsi" w:cstheme="minorHAnsi"/>
          <w:b/>
          <w:bCs/>
          <w:color w:val="000000"/>
          <w:sz w:val="26"/>
          <w:szCs w:val="26"/>
          <w:u w:color="000000"/>
          <w:lang w:val="en-US"/>
        </w:rPr>
        <w:t>Terms and conditions</w:t>
      </w:r>
    </w:p>
    <w:p w14:paraId="301F9963" w14:textId="77777777" w:rsidR="00BC7DA4" w:rsidRPr="002A7085" w:rsidRDefault="00BC7DA4" w:rsidP="00BC7DA4">
      <w:pPr>
        <w:pStyle w:val="NormalWeb"/>
        <w:spacing w:before="0" w:beforeAutospacing="0" w:after="0" w:afterAutospacing="0"/>
        <w:rPr>
          <w:rFonts w:asciiTheme="minorHAnsi" w:eastAsia="Arial Unicode MS" w:hAnsiTheme="minorHAnsi" w:cstheme="minorHAnsi"/>
          <w:b/>
          <w:bCs/>
          <w:color w:val="000000"/>
          <w:sz w:val="4"/>
          <w:szCs w:val="4"/>
          <w:u w:color="000000"/>
          <w:lang w:val="en-US"/>
        </w:rPr>
      </w:pPr>
    </w:p>
    <w:p w14:paraId="474C2F73" w14:textId="77777777" w:rsidR="00BC7DA4" w:rsidRPr="00064021" w:rsidRDefault="00BC7DA4" w:rsidP="00BC7DA4">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To abide by Leicestershire County Council’s data protection and GDPR.</w:t>
      </w:r>
    </w:p>
    <w:p w14:paraId="50C5295D" w14:textId="77777777" w:rsidR="00BC7DA4" w:rsidRPr="00064021" w:rsidRDefault="00BC7DA4" w:rsidP="00BC7DA4">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Leicestershire County Council is committed to ensuring that its services, policies, and practices are free from discrimination and prejudice and that they meet the needs of all sections of the community. All provision is expected to be in accordance with this principle.</w:t>
      </w:r>
    </w:p>
    <w:p w14:paraId="36D0C5C7" w14:textId="77777777" w:rsidR="00BC7DA4" w:rsidRPr="00064021" w:rsidRDefault="00BC7DA4" w:rsidP="00BC7DA4">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 xml:space="preserve">For all or any aspects of the project to be filmed for the purpose of promotion or training. </w:t>
      </w:r>
    </w:p>
    <w:p w14:paraId="024039D7" w14:textId="77777777" w:rsidR="00BC7DA4" w:rsidRPr="002A7085" w:rsidRDefault="00BC7DA4" w:rsidP="00BC7DA4">
      <w:pPr>
        <w:pStyle w:val="NormalWeb"/>
        <w:spacing w:before="0" w:beforeAutospacing="0" w:after="0" w:afterAutospacing="0"/>
        <w:ind w:left="720"/>
        <w:rPr>
          <w:rFonts w:asciiTheme="minorHAnsi" w:eastAsia="Arial Unicode MS" w:hAnsiTheme="minorHAnsi" w:cstheme="minorHAnsi"/>
          <w:b/>
          <w:bCs/>
          <w:i/>
          <w:iCs/>
          <w:color w:val="000000"/>
          <w:sz w:val="22"/>
          <w:szCs w:val="22"/>
          <w:u w:color="000000"/>
          <w:lang w:val="en-US"/>
        </w:rPr>
      </w:pPr>
    </w:p>
    <w:p w14:paraId="386CFF3F" w14:textId="77777777" w:rsidR="00983D51" w:rsidRPr="00064021" w:rsidRDefault="00983D51" w:rsidP="00064021">
      <w:pPr>
        <w:pStyle w:val="NormalWeb"/>
        <w:spacing w:before="0" w:beforeAutospacing="0" w:after="0" w:afterAutospacing="0"/>
        <w:rPr>
          <w:rFonts w:asciiTheme="minorHAnsi" w:eastAsia="Arial Unicode MS" w:hAnsiTheme="minorHAnsi" w:cstheme="minorHAnsi"/>
          <w:color w:val="000000"/>
          <w:u w:color="000000"/>
          <w:lang w:val="en-US"/>
        </w:rPr>
      </w:pPr>
    </w:p>
    <w:sectPr w:rsidR="00983D51" w:rsidRPr="00064021" w:rsidSect="00E85B21">
      <w:headerReference w:type="default" r:id="rId17"/>
      <w:footerReference w:type="default" r:id="rId18"/>
      <w:pgSz w:w="11906" w:h="16838"/>
      <w:pgMar w:top="425" w:right="1418" w:bottom="567"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34E8" w14:textId="77777777" w:rsidR="00C61AA3" w:rsidRDefault="00C61AA3" w:rsidP="00490AE8">
      <w:pPr>
        <w:spacing w:after="0" w:line="240" w:lineRule="auto"/>
      </w:pPr>
      <w:r>
        <w:separator/>
      </w:r>
    </w:p>
  </w:endnote>
  <w:endnote w:type="continuationSeparator" w:id="0">
    <w:p w14:paraId="54C402D6" w14:textId="77777777" w:rsidR="00C61AA3" w:rsidRDefault="00C61AA3" w:rsidP="0049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75A4" w14:textId="535C7C70" w:rsidR="000A0114" w:rsidRDefault="0029024E">
    <w:pPr>
      <w:pStyle w:val="Footer"/>
    </w:pPr>
    <w:r>
      <w:rPr>
        <w:noProof/>
      </w:rPr>
      <w:drawing>
        <wp:inline distT="0" distB="0" distL="0" distR="0" wp14:anchorId="5F791D63" wp14:editId="268B5E1C">
          <wp:extent cx="975573" cy="540000"/>
          <wp:effectExtent l="0" t="0" r="0" b="0"/>
          <wp:docPr id="721101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573" cy="540000"/>
                  </a:xfrm>
                  <a:prstGeom prst="rect">
                    <a:avLst/>
                  </a:prstGeom>
                  <a:noFill/>
                  <a:ln>
                    <a:noFill/>
                  </a:ln>
                </pic:spPr>
              </pic:pic>
            </a:graphicData>
          </a:graphic>
        </wp:inline>
      </w:drawing>
    </w:r>
    <w:r w:rsidR="000A0114">
      <w:ptab w:relativeTo="margin" w:alignment="center" w:leader="none"/>
    </w:r>
    <w:r w:rsidR="000A0114">
      <w:ptab w:relativeTo="margin" w:alignment="right" w:leader="none"/>
    </w:r>
    <w:r w:rsidR="004D7D8E" w:rsidRPr="004D7D8E">
      <w:t xml:space="preserve"> </w:t>
    </w:r>
    <w:r w:rsidR="004D7D8E">
      <w:rPr>
        <w:noProof/>
      </w:rPr>
      <w:drawing>
        <wp:inline distT="0" distB="0" distL="0" distR="0" wp14:anchorId="5F858873" wp14:editId="5CE2E975">
          <wp:extent cx="1707194" cy="540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7194" cy="540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17FA" w14:textId="77777777" w:rsidR="00C61AA3" w:rsidRDefault="00C61AA3" w:rsidP="00490AE8">
      <w:pPr>
        <w:spacing w:after="0" w:line="240" w:lineRule="auto"/>
      </w:pPr>
      <w:r>
        <w:separator/>
      </w:r>
    </w:p>
  </w:footnote>
  <w:footnote w:type="continuationSeparator" w:id="0">
    <w:p w14:paraId="256FADB7" w14:textId="77777777" w:rsidR="00C61AA3" w:rsidRDefault="00C61AA3" w:rsidP="0049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6F42" w14:textId="77777777" w:rsidR="00064021" w:rsidRDefault="00064021" w:rsidP="00064021">
    <w:pPr>
      <w:pStyle w:val="Header"/>
      <w:jc w:val="right"/>
      <w:rPr>
        <w:noProof/>
      </w:rPr>
    </w:pPr>
  </w:p>
  <w:p w14:paraId="721A06F5" w14:textId="2C722471" w:rsidR="00490AE8" w:rsidRDefault="00064021" w:rsidP="00064021">
    <w:pPr>
      <w:pStyle w:val="Header"/>
      <w:jc w:val="right"/>
    </w:pPr>
    <w:r>
      <w:rPr>
        <w:noProof/>
      </w:rPr>
      <w:drawing>
        <wp:inline distT="0" distB="0" distL="0" distR="0" wp14:anchorId="327065B8" wp14:editId="3E7BC0B7">
          <wp:extent cx="1309671" cy="288000"/>
          <wp:effectExtent l="0" t="0" r="5080" b="0"/>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4280" t="30927" r="1557" b="32262"/>
                  <a:stretch/>
                </pic:blipFill>
                <pic:spPr bwMode="auto">
                  <a:xfrm>
                    <a:off x="0" y="0"/>
                    <a:ext cx="1309671" cy="288000"/>
                  </a:xfrm>
                  <a:prstGeom prst="rect">
                    <a:avLst/>
                  </a:prstGeom>
                  <a:ln>
                    <a:noFill/>
                  </a:ln>
                  <a:extLst>
                    <a:ext uri="{53640926-AAD7-44D8-BBD7-CCE9431645EC}">
                      <a14:shadowObscured xmlns:a14="http://schemas.microsoft.com/office/drawing/2010/main"/>
                    </a:ext>
                  </a:extLst>
                </pic:spPr>
              </pic:pic>
            </a:graphicData>
          </a:graphic>
        </wp:inline>
      </w:drawing>
    </w:r>
    <w:r w:rsidR="000A0114">
      <w:ptab w:relativeTo="margin" w:alignment="center" w:leader="none"/>
    </w:r>
    <w:r w:rsidR="000A011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079"/>
    <w:multiLevelType w:val="hybridMultilevel"/>
    <w:tmpl w:val="4912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52719"/>
    <w:multiLevelType w:val="hybridMultilevel"/>
    <w:tmpl w:val="8818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8234B"/>
    <w:multiLevelType w:val="hybridMultilevel"/>
    <w:tmpl w:val="5774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46F1"/>
    <w:multiLevelType w:val="hybridMultilevel"/>
    <w:tmpl w:val="BC1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74334"/>
    <w:multiLevelType w:val="hybridMultilevel"/>
    <w:tmpl w:val="BE76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96A40"/>
    <w:multiLevelType w:val="hybridMultilevel"/>
    <w:tmpl w:val="1EEE177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D71BC"/>
    <w:multiLevelType w:val="multilevel"/>
    <w:tmpl w:val="15B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95777"/>
    <w:multiLevelType w:val="hybridMultilevel"/>
    <w:tmpl w:val="8C42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602A"/>
    <w:multiLevelType w:val="hybridMultilevel"/>
    <w:tmpl w:val="356A6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830CA"/>
    <w:multiLevelType w:val="hybridMultilevel"/>
    <w:tmpl w:val="6B700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8B0F4F"/>
    <w:multiLevelType w:val="hybridMultilevel"/>
    <w:tmpl w:val="A4282F84"/>
    <w:lvl w:ilvl="0" w:tplc="D7B4CB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93167"/>
    <w:multiLevelType w:val="hybridMultilevel"/>
    <w:tmpl w:val="F8B82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205FB"/>
    <w:multiLevelType w:val="hybridMultilevel"/>
    <w:tmpl w:val="234E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40DF4"/>
    <w:multiLevelType w:val="hybridMultilevel"/>
    <w:tmpl w:val="0D3069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F546562"/>
    <w:multiLevelType w:val="hybridMultilevel"/>
    <w:tmpl w:val="7E9A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F64C8"/>
    <w:multiLevelType w:val="hybridMultilevel"/>
    <w:tmpl w:val="2632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05B62"/>
    <w:multiLevelType w:val="hybridMultilevel"/>
    <w:tmpl w:val="4CC800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714E"/>
    <w:multiLevelType w:val="hybridMultilevel"/>
    <w:tmpl w:val="19D2F566"/>
    <w:lvl w:ilvl="0" w:tplc="53BA5E4C">
      <w:numFmt w:val="bullet"/>
      <w:lvlText w:val=""/>
      <w:lvlJc w:val="left"/>
      <w:pPr>
        <w:ind w:left="360" w:hanging="360"/>
      </w:pPr>
      <w:rPr>
        <w:rFonts w:ascii="Wingdings" w:eastAsia="Times New Roman" w:hAnsi="Wingding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5F10BD"/>
    <w:multiLevelType w:val="hybridMultilevel"/>
    <w:tmpl w:val="9EC2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D4D6A"/>
    <w:multiLevelType w:val="hybridMultilevel"/>
    <w:tmpl w:val="F56E2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911212"/>
    <w:multiLevelType w:val="hybridMultilevel"/>
    <w:tmpl w:val="CC18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D3F83"/>
    <w:multiLevelType w:val="hybridMultilevel"/>
    <w:tmpl w:val="A07A0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F21752"/>
    <w:multiLevelType w:val="hybridMultilevel"/>
    <w:tmpl w:val="CDB8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D5FDB"/>
    <w:multiLevelType w:val="hybridMultilevel"/>
    <w:tmpl w:val="2A08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B5B4C"/>
    <w:multiLevelType w:val="hybridMultilevel"/>
    <w:tmpl w:val="6C86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60873"/>
    <w:multiLevelType w:val="hybridMultilevel"/>
    <w:tmpl w:val="FA182C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00FD2"/>
    <w:multiLevelType w:val="hybridMultilevel"/>
    <w:tmpl w:val="593A5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A4433"/>
    <w:multiLevelType w:val="hybridMultilevel"/>
    <w:tmpl w:val="B4F0F318"/>
    <w:lvl w:ilvl="0" w:tplc="66AE78A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28" w15:restartNumberingAfterBreak="0">
    <w:nsid w:val="51B96C8E"/>
    <w:multiLevelType w:val="hybridMultilevel"/>
    <w:tmpl w:val="B33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A341E"/>
    <w:multiLevelType w:val="hybridMultilevel"/>
    <w:tmpl w:val="D2EA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977FB"/>
    <w:multiLevelType w:val="hybridMultilevel"/>
    <w:tmpl w:val="5A9C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F3236"/>
    <w:multiLevelType w:val="hybridMultilevel"/>
    <w:tmpl w:val="31CEF8BE"/>
    <w:lvl w:ilvl="0" w:tplc="8A3A50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361A7A"/>
    <w:multiLevelType w:val="hybridMultilevel"/>
    <w:tmpl w:val="EB66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055AA"/>
    <w:multiLevelType w:val="hybridMultilevel"/>
    <w:tmpl w:val="5BDC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F031C"/>
    <w:multiLevelType w:val="hybridMultilevel"/>
    <w:tmpl w:val="DC38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B7362"/>
    <w:multiLevelType w:val="hybridMultilevel"/>
    <w:tmpl w:val="E10E79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253B59"/>
    <w:multiLevelType w:val="hybridMultilevel"/>
    <w:tmpl w:val="05F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E224C"/>
    <w:multiLevelType w:val="hybridMultilevel"/>
    <w:tmpl w:val="AECC5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421342"/>
    <w:multiLevelType w:val="hybridMultilevel"/>
    <w:tmpl w:val="D86E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E62EDE"/>
    <w:multiLevelType w:val="multilevel"/>
    <w:tmpl w:val="8E20F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C8E537C"/>
    <w:multiLevelType w:val="hybridMultilevel"/>
    <w:tmpl w:val="106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5A0D83"/>
    <w:multiLevelType w:val="hybridMultilevel"/>
    <w:tmpl w:val="6282963C"/>
    <w:lvl w:ilvl="0" w:tplc="FF90EB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642678"/>
    <w:multiLevelType w:val="multilevel"/>
    <w:tmpl w:val="FEE2D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83DB0"/>
    <w:multiLevelType w:val="hybridMultilevel"/>
    <w:tmpl w:val="991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33F48"/>
    <w:multiLevelType w:val="hybridMultilevel"/>
    <w:tmpl w:val="FEB8A3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A794F"/>
    <w:multiLevelType w:val="hybridMultilevel"/>
    <w:tmpl w:val="1EB08930"/>
    <w:lvl w:ilvl="0" w:tplc="53BA5E4C">
      <w:numFmt w:val="bullet"/>
      <w:lvlText w:val=""/>
      <w:lvlJc w:val="left"/>
      <w:pPr>
        <w:ind w:left="36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55535">
    <w:abstractNumId w:val="33"/>
  </w:num>
  <w:num w:numId="2" w16cid:durableId="1452283265">
    <w:abstractNumId w:val="4"/>
  </w:num>
  <w:num w:numId="3" w16cid:durableId="437142334">
    <w:abstractNumId w:val="20"/>
  </w:num>
  <w:num w:numId="4" w16cid:durableId="1517577083">
    <w:abstractNumId w:val="15"/>
  </w:num>
  <w:num w:numId="5" w16cid:durableId="2011252113">
    <w:abstractNumId w:val="7"/>
  </w:num>
  <w:num w:numId="6" w16cid:durableId="272713713">
    <w:abstractNumId w:val="24"/>
  </w:num>
  <w:num w:numId="7" w16cid:durableId="1887448786">
    <w:abstractNumId w:val="36"/>
  </w:num>
  <w:num w:numId="8" w16cid:durableId="642660302">
    <w:abstractNumId w:val="40"/>
  </w:num>
  <w:num w:numId="9" w16cid:durableId="1390374913">
    <w:abstractNumId w:val="32"/>
  </w:num>
  <w:num w:numId="10" w16cid:durableId="607155626">
    <w:abstractNumId w:val="23"/>
  </w:num>
  <w:num w:numId="11" w16cid:durableId="1563128734">
    <w:abstractNumId w:val="42"/>
  </w:num>
  <w:num w:numId="12" w16cid:durableId="22479961">
    <w:abstractNumId w:val="18"/>
  </w:num>
  <w:num w:numId="13" w16cid:durableId="1495146820">
    <w:abstractNumId w:val="6"/>
  </w:num>
  <w:num w:numId="14" w16cid:durableId="1576361161">
    <w:abstractNumId w:val="16"/>
  </w:num>
  <w:num w:numId="15" w16cid:durableId="1337422345">
    <w:abstractNumId w:val="25"/>
  </w:num>
  <w:num w:numId="16" w16cid:durableId="914825223">
    <w:abstractNumId w:val="5"/>
  </w:num>
  <w:num w:numId="17" w16cid:durableId="2145806691">
    <w:abstractNumId w:val="19"/>
  </w:num>
  <w:num w:numId="18" w16cid:durableId="940259526">
    <w:abstractNumId w:val="27"/>
  </w:num>
  <w:num w:numId="19" w16cid:durableId="2049835171">
    <w:abstractNumId w:val="1"/>
  </w:num>
  <w:num w:numId="20" w16cid:durableId="582222025">
    <w:abstractNumId w:val="8"/>
  </w:num>
  <w:num w:numId="21" w16cid:durableId="1125930916">
    <w:abstractNumId w:val="37"/>
  </w:num>
  <w:num w:numId="22" w16cid:durableId="1885092045">
    <w:abstractNumId w:val="3"/>
  </w:num>
  <w:num w:numId="23" w16cid:durableId="1421023384">
    <w:abstractNumId w:val="28"/>
  </w:num>
  <w:num w:numId="24" w16cid:durableId="867572030">
    <w:abstractNumId w:val="0"/>
  </w:num>
  <w:num w:numId="25" w16cid:durableId="254024519">
    <w:abstractNumId w:val="13"/>
  </w:num>
  <w:num w:numId="26" w16cid:durableId="294871297">
    <w:abstractNumId w:val="12"/>
  </w:num>
  <w:num w:numId="27" w16cid:durableId="2134471553">
    <w:abstractNumId w:val="41"/>
  </w:num>
  <w:num w:numId="28" w16cid:durableId="1677728154">
    <w:abstractNumId w:val="10"/>
  </w:num>
  <w:num w:numId="29" w16cid:durableId="707991637">
    <w:abstractNumId w:val="9"/>
  </w:num>
  <w:num w:numId="30" w16cid:durableId="1808862013">
    <w:abstractNumId w:val="31"/>
  </w:num>
  <w:num w:numId="31" w16cid:durableId="2110853615">
    <w:abstractNumId w:val="22"/>
  </w:num>
  <w:num w:numId="32" w16cid:durableId="1949702750">
    <w:abstractNumId w:val="26"/>
  </w:num>
  <w:num w:numId="33" w16cid:durableId="59987342">
    <w:abstractNumId w:val="38"/>
  </w:num>
  <w:num w:numId="34" w16cid:durableId="799764629">
    <w:abstractNumId w:val="34"/>
  </w:num>
  <w:num w:numId="35" w16cid:durableId="1039084272">
    <w:abstractNumId w:val="35"/>
  </w:num>
  <w:num w:numId="36" w16cid:durableId="1562398350">
    <w:abstractNumId w:val="29"/>
  </w:num>
  <w:num w:numId="37" w16cid:durableId="1291546484">
    <w:abstractNumId w:val="43"/>
  </w:num>
  <w:num w:numId="38" w16cid:durableId="1191652855">
    <w:abstractNumId w:val="11"/>
  </w:num>
  <w:num w:numId="39" w16cid:durableId="1685403467">
    <w:abstractNumId w:val="44"/>
  </w:num>
  <w:num w:numId="40" w16cid:durableId="275793538">
    <w:abstractNumId w:val="21"/>
  </w:num>
  <w:num w:numId="41" w16cid:durableId="1027829908">
    <w:abstractNumId w:val="39"/>
  </w:num>
  <w:num w:numId="42" w16cid:durableId="1173883177">
    <w:abstractNumId w:val="2"/>
  </w:num>
  <w:num w:numId="43" w16cid:durableId="1612859057">
    <w:abstractNumId w:val="14"/>
  </w:num>
  <w:num w:numId="44" w16cid:durableId="593172723">
    <w:abstractNumId w:val="30"/>
  </w:num>
  <w:num w:numId="45" w16cid:durableId="558982448">
    <w:abstractNumId w:val="17"/>
  </w:num>
  <w:num w:numId="46" w16cid:durableId="72699263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FB"/>
    <w:rsid w:val="0003401A"/>
    <w:rsid w:val="000340D6"/>
    <w:rsid w:val="00037F31"/>
    <w:rsid w:val="00041DAC"/>
    <w:rsid w:val="00041F6D"/>
    <w:rsid w:val="0005396D"/>
    <w:rsid w:val="00064021"/>
    <w:rsid w:val="00077FD0"/>
    <w:rsid w:val="00093381"/>
    <w:rsid w:val="00097104"/>
    <w:rsid w:val="000A0114"/>
    <w:rsid w:val="000B1332"/>
    <w:rsid w:val="000C2907"/>
    <w:rsid w:val="000C7851"/>
    <w:rsid w:val="000D5EE2"/>
    <w:rsid w:val="000D7869"/>
    <w:rsid w:val="000E152A"/>
    <w:rsid w:val="000E4051"/>
    <w:rsid w:val="000E5BDC"/>
    <w:rsid w:val="000E7866"/>
    <w:rsid w:val="000F4591"/>
    <w:rsid w:val="000F7C67"/>
    <w:rsid w:val="001026DB"/>
    <w:rsid w:val="00105565"/>
    <w:rsid w:val="0011064F"/>
    <w:rsid w:val="00111CA7"/>
    <w:rsid w:val="001147BD"/>
    <w:rsid w:val="00115058"/>
    <w:rsid w:val="001175D8"/>
    <w:rsid w:val="00122DE1"/>
    <w:rsid w:val="00126746"/>
    <w:rsid w:val="00135CC9"/>
    <w:rsid w:val="001371E8"/>
    <w:rsid w:val="00141CB0"/>
    <w:rsid w:val="0014617C"/>
    <w:rsid w:val="0016450B"/>
    <w:rsid w:val="001729B6"/>
    <w:rsid w:val="00184023"/>
    <w:rsid w:val="00190FA3"/>
    <w:rsid w:val="001926AC"/>
    <w:rsid w:val="001A3791"/>
    <w:rsid w:val="001A52BB"/>
    <w:rsid w:val="001A7D88"/>
    <w:rsid w:val="001B000B"/>
    <w:rsid w:val="001B063C"/>
    <w:rsid w:val="001B0C66"/>
    <w:rsid w:val="001D24C4"/>
    <w:rsid w:val="001D3276"/>
    <w:rsid w:val="001D371C"/>
    <w:rsid w:val="001E6F64"/>
    <w:rsid w:val="001F6A6B"/>
    <w:rsid w:val="0020417B"/>
    <w:rsid w:val="00215EE7"/>
    <w:rsid w:val="00217B21"/>
    <w:rsid w:val="00217C1D"/>
    <w:rsid w:val="00223A08"/>
    <w:rsid w:val="00236855"/>
    <w:rsid w:val="00250AA7"/>
    <w:rsid w:val="002610B8"/>
    <w:rsid w:val="0026562D"/>
    <w:rsid w:val="00275139"/>
    <w:rsid w:val="0029024E"/>
    <w:rsid w:val="002A1B5F"/>
    <w:rsid w:val="002A7085"/>
    <w:rsid w:val="002B60A5"/>
    <w:rsid w:val="002C0088"/>
    <w:rsid w:val="002C2B77"/>
    <w:rsid w:val="002C2C63"/>
    <w:rsid w:val="002C7E93"/>
    <w:rsid w:val="002D431C"/>
    <w:rsid w:val="002D4CE4"/>
    <w:rsid w:val="0030270E"/>
    <w:rsid w:val="0030547B"/>
    <w:rsid w:val="00306A00"/>
    <w:rsid w:val="00313171"/>
    <w:rsid w:val="0033238D"/>
    <w:rsid w:val="003377B8"/>
    <w:rsid w:val="00346C4B"/>
    <w:rsid w:val="0035263D"/>
    <w:rsid w:val="00366C8A"/>
    <w:rsid w:val="00374621"/>
    <w:rsid w:val="003901C0"/>
    <w:rsid w:val="00396902"/>
    <w:rsid w:val="003B4F3D"/>
    <w:rsid w:val="003D0B1E"/>
    <w:rsid w:val="003D53E6"/>
    <w:rsid w:val="003E4B51"/>
    <w:rsid w:val="003E4CA7"/>
    <w:rsid w:val="003F37A1"/>
    <w:rsid w:val="003F420E"/>
    <w:rsid w:val="00406BD6"/>
    <w:rsid w:val="00411133"/>
    <w:rsid w:val="00414C81"/>
    <w:rsid w:val="00443BB8"/>
    <w:rsid w:val="00474A80"/>
    <w:rsid w:val="00490AE8"/>
    <w:rsid w:val="004A2326"/>
    <w:rsid w:val="004C21C2"/>
    <w:rsid w:val="004C49BE"/>
    <w:rsid w:val="004D01DD"/>
    <w:rsid w:val="004D7D8E"/>
    <w:rsid w:val="004E1F40"/>
    <w:rsid w:val="004E4580"/>
    <w:rsid w:val="004E49E7"/>
    <w:rsid w:val="004F279F"/>
    <w:rsid w:val="004F510F"/>
    <w:rsid w:val="004F5DC0"/>
    <w:rsid w:val="00512291"/>
    <w:rsid w:val="005146BD"/>
    <w:rsid w:val="005278A8"/>
    <w:rsid w:val="00547418"/>
    <w:rsid w:val="0055188B"/>
    <w:rsid w:val="0055280C"/>
    <w:rsid w:val="0057109C"/>
    <w:rsid w:val="0059116F"/>
    <w:rsid w:val="00592558"/>
    <w:rsid w:val="00595A02"/>
    <w:rsid w:val="005A2A7B"/>
    <w:rsid w:val="005A55F9"/>
    <w:rsid w:val="005A69EA"/>
    <w:rsid w:val="005B103F"/>
    <w:rsid w:val="005B1BD1"/>
    <w:rsid w:val="005B2612"/>
    <w:rsid w:val="005B4017"/>
    <w:rsid w:val="005C6945"/>
    <w:rsid w:val="005C6B2C"/>
    <w:rsid w:val="005D47A3"/>
    <w:rsid w:val="005E61FF"/>
    <w:rsid w:val="005F00E9"/>
    <w:rsid w:val="005F1372"/>
    <w:rsid w:val="005F4059"/>
    <w:rsid w:val="00601071"/>
    <w:rsid w:val="00601967"/>
    <w:rsid w:val="00601C73"/>
    <w:rsid w:val="00604597"/>
    <w:rsid w:val="00614638"/>
    <w:rsid w:val="006178B9"/>
    <w:rsid w:val="006202BF"/>
    <w:rsid w:val="0062549F"/>
    <w:rsid w:val="00626623"/>
    <w:rsid w:val="00632C9F"/>
    <w:rsid w:val="00634B74"/>
    <w:rsid w:val="00635731"/>
    <w:rsid w:val="006501B1"/>
    <w:rsid w:val="00650B63"/>
    <w:rsid w:val="00663D20"/>
    <w:rsid w:val="00671A34"/>
    <w:rsid w:val="00673C58"/>
    <w:rsid w:val="00674C58"/>
    <w:rsid w:val="00682677"/>
    <w:rsid w:val="00691EA3"/>
    <w:rsid w:val="006A2852"/>
    <w:rsid w:val="006B2720"/>
    <w:rsid w:val="006C0D55"/>
    <w:rsid w:val="006C3C83"/>
    <w:rsid w:val="006C4997"/>
    <w:rsid w:val="006F2D00"/>
    <w:rsid w:val="006F3A64"/>
    <w:rsid w:val="006F3F71"/>
    <w:rsid w:val="00704292"/>
    <w:rsid w:val="00706D6F"/>
    <w:rsid w:val="007223D6"/>
    <w:rsid w:val="00723531"/>
    <w:rsid w:val="007419DD"/>
    <w:rsid w:val="0074784C"/>
    <w:rsid w:val="00747C15"/>
    <w:rsid w:val="00767821"/>
    <w:rsid w:val="00782480"/>
    <w:rsid w:val="00790352"/>
    <w:rsid w:val="007926ED"/>
    <w:rsid w:val="007B26D2"/>
    <w:rsid w:val="007C67CC"/>
    <w:rsid w:val="007D14D8"/>
    <w:rsid w:val="007D451C"/>
    <w:rsid w:val="007D5E8B"/>
    <w:rsid w:val="007D5F42"/>
    <w:rsid w:val="007E4759"/>
    <w:rsid w:val="007F0C87"/>
    <w:rsid w:val="007F1547"/>
    <w:rsid w:val="0082304E"/>
    <w:rsid w:val="008255FB"/>
    <w:rsid w:val="00826212"/>
    <w:rsid w:val="00827A5E"/>
    <w:rsid w:val="00830AB3"/>
    <w:rsid w:val="008334FB"/>
    <w:rsid w:val="00833799"/>
    <w:rsid w:val="00852C1C"/>
    <w:rsid w:val="0086004B"/>
    <w:rsid w:val="0086056A"/>
    <w:rsid w:val="008A02EE"/>
    <w:rsid w:val="008A4C05"/>
    <w:rsid w:val="008C1C8D"/>
    <w:rsid w:val="008D5C52"/>
    <w:rsid w:val="00902A5C"/>
    <w:rsid w:val="00904DAF"/>
    <w:rsid w:val="00920097"/>
    <w:rsid w:val="0092320C"/>
    <w:rsid w:val="0095042B"/>
    <w:rsid w:val="00953A1D"/>
    <w:rsid w:val="0095657B"/>
    <w:rsid w:val="00971594"/>
    <w:rsid w:val="00983D51"/>
    <w:rsid w:val="00991CFC"/>
    <w:rsid w:val="009A2E58"/>
    <w:rsid w:val="009B1C8E"/>
    <w:rsid w:val="009C7F4A"/>
    <w:rsid w:val="009D0F99"/>
    <w:rsid w:val="009D2989"/>
    <w:rsid w:val="009D2E5A"/>
    <w:rsid w:val="009E09C4"/>
    <w:rsid w:val="009E2CF3"/>
    <w:rsid w:val="009F06B7"/>
    <w:rsid w:val="00A002E5"/>
    <w:rsid w:val="00A0104E"/>
    <w:rsid w:val="00A02CEA"/>
    <w:rsid w:val="00A07D57"/>
    <w:rsid w:val="00A175FD"/>
    <w:rsid w:val="00A23C0A"/>
    <w:rsid w:val="00A23CB9"/>
    <w:rsid w:val="00A30A6B"/>
    <w:rsid w:val="00A416B6"/>
    <w:rsid w:val="00A54D81"/>
    <w:rsid w:val="00A55613"/>
    <w:rsid w:val="00A56588"/>
    <w:rsid w:val="00A603CF"/>
    <w:rsid w:val="00A614B1"/>
    <w:rsid w:val="00A61504"/>
    <w:rsid w:val="00A66924"/>
    <w:rsid w:val="00A76CD5"/>
    <w:rsid w:val="00A86B26"/>
    <w:rsid w:val="00AA221F"/>
    <w:rsid w:val="00AA60CC"/>
    <w:rsid w:val="00AB7CD5"/>
    <w:rsid w:val="00AC40DC"/>
    <w:rsid w:val="00AD15C4"/>
    <w:rsid w:val="00AE4345"/>
    <w:rsid w:val="00AF7121"/>
    <w:rsid w:val="00B059FB"/>
    <w:rsid w:val="00B06234"/>
    <w:rsid w:val="00B16225"/>
    <w:rsid w:val="00B27432"/>
    <w:rsid w:val="00B32834"/>
    <w:rsid w:val="00B528D1"/>
    <w:rsid w:val="00B61C70"/>
    <w:rsid w:val="00B653CE"/>
    <w:rsid w:val="00B77393"/>
    <w:rsid w:val="00B8616E"/>
    <w:rsid w:val="00BA1FF8"/>
    <w:rsid w:val="00BB275D"/>
    <w:rsid w:val="00BB31A4"/>
    <w:rsid w:val="00BB69CB"/>
    <w:rsid w:val="00BC0AA8"/>
    <w:rsid w:val="00BC2E56"/>
    <w:rsid w:val="00BC7DA4"/>
    <w:rsid w:val="00BD7E9C"/>
    <w:rsid w:val="00C027BA"/>
    <w:rsid w:val="00C06962"/>
    <w:rsid w:val="00C1145E"/>
    <w:rsid w:val="00C35735"/>
    <w:rsid w:val="00C36479"/>
    <w:rsid w:val="00C41C95"/>
    <w:rsid w:val="00C43ED2"/>
    <w:rsid w:val="00C50352"/>
    <w:rsid w:val="00C534EE"/>
    <w:rsid w:val="00C61AA3"/>
    <w:rsid w:val="00C705EF"/>
    <w:rsid w:val="00C72923"/>
    <w:rsid w:val="00C83A10"/>
    <w:rsid w:val="00C90A3E"/>
    <w:rsid w:val="00C94366"/>
    <w:rsid w:val="00CA4E96"/>
    <w:rsid w:val="00CA6861"/>
    <w:rsid w:val="00CD664A"/>
    <w:rsid w:val="00CE2889"/>
    <w:rsid w:val="00CE7A5D"/>
    <w:rsid w:val="00CF0EBD"/>
    <w:rsid w:val="00D04F31"/>
    <w:rsid w:val="00D25687"/>
    <w:rsid w:val="00D27F4B"/>
    <w:rsid w:val="00D332FB"/>
    <w:rsid w:val="00D3379D"/>
    <w:rsid w:val="00D37D8D"/>
    <w:rsid w:val="00D55229"/>
    <w:rsid w:val="00D64F47"/>
    <w:rsid w:val="00D70811"/>
    <w:rsid w:val="00D86157"/>
    <w:rsid w:val="00D971F2"/>
    <w:rsid w:val="00DD071E"/>
    <w:rsid w:val="00DD0AD4"/>
    <w:rsid w:val="00DD2C97"/>
    <w:rsid w:val="00DE0D62"/>
    <w:rsid w:val="00DF5044"/>
    <w:rsid w:val="00DF5C34"/>
    <w:rsid w:val="00DF7B4D"/>
    <w:rsid w:val="00E04291"/>
    <w:rsid w:val="00E05BBF"/>
    <w:rsid w:val="00E05DB6"/>
    <w:rsid w:val="00E135B9"/>
    <w:rsid w:val="00E43E32"/>
    <w:rsid w:val="00E4415B"/>
    <w:rsid w:val="00E441F4"/>
    <w:rsid w:val="00E465FC"/>
    <w:rsid w:val="00E50B20"/>
    <w:rsid w:val="00E527A9"/>
    <w:rsid w:val="00E66913"/>
    <w:rsid w:val="00E74099"/>
    <w:rsid w:val="00E7583E"/>
    <w:rsid w:val="00E818F6"/>
    <w:rsid w:val="00E850D8"/>
    <w:rsid w:val="00E85B21"/>
    <w:rsid w:val="00E87BEB"/>
    <w:rsid w:val="00E91503"/>
    <w:rsid w:val="00E9190A"/>
    <w:rsid w:val="00E9237C"/>
    <w:rsid w:val="00E945CB"/>
    <w:rsid w:val="00EA2765"/>
    <w:rsid w:val="00EA4261"/>
    <w:rsid w:val="00EB2CF0"/>
    <w:rsid w:val="00EE08F6"/>
    <w:rsid w:val="00EF4097"/>
    <w:rsid w:val="00EF40B0"/>
    <w:rsid w:val="00EF4E96"/>
    <w:rsid w:val="00EF6B22"/>
    <w:rsid w:val="00F04FEC"/>
    <w:rsid w:val="00F272AD"/>
    <w:rsid w:val="00F42F04"/>
    <w:rsid w:val="00F573C6"/>
    <w:rsid w:val="00F615A7"/>
    <w:rsid w:val="00F65B42"/>
    <w:rsid w:val="00F74522"/>
    <w:rsid w:val="00F7461C"/>
    <w:rsid w:val="00F8435B"/>
    <w:rsid w:val="00F857A8"/>
    <w:rsid w:val="00F91299"/>
    <w:rsid w:val="00F91305"/>
    <w:rsid w:val="00F93C90"/>
    <w:rsid w:val="00F968D5"/>
    <w:rsid w:val="00FA3F5E"/>
    <w:rsid w:val="00FB02F6"/>
    <w:rsid w:val="00FB415B"/>
    <w:rsid w:val="00FB456D"/>
    <w:rsid w:val="00FD1568"/>
    <w:rsid w:val="00FD5613"/>
    <w:rsid w:val="00FE40AB"/>
    <w:rsid w:val="00FE4256"/>
    <w:rsid w:val="00FE69FB"/>
    <w:rsid w:val="00FF5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8B20"/>
  <w15:docId w15:val="{01E4A6FA-FACD-4736-8312-694862A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26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B0C6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5FB"/>
    <w:pPr>
      <w:ind w:left="720"/>
      <w:contextualSpacing/>
    </w:pPr>
  </w:style>
  <w:style w:type="table" w:styleId="TableGrid">
    <w:name w:val="Table Grid"/>
    <w:basedOn w:val="TableNormal"/>
    <w:uiPriority w:val="39"/>
    <w:rsid w:val="0025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17B"/>
    <w:rPr>
      <w:color w:val="0563C1" w:themeColor="hyperlink"/>
      <w:u w:val="single"/>
    </w:rPr>
  </w:style>
  <w:style w:type="paragraph" w:styleId="BalloonText">
    <w:name w:val="Balloon Text"/>
    <w:basedOn w:val="Normal"/>
    <w:link w:val="BalloonTextChar"/>
    <w:uiPriority w:val="99"/>
    <w:semiHidden/>
    <w:unhideWhenUsed/>
    <w:rsid w:val="000D5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E2"/>
    <w:rPr>
      <w:rFonts w:ascii="Segoe UI" w:hAnsi="Segoe UI" w:cs="Segoe UI"/>
      <w:sz w:val="18"/>
      <w:szCs w:val="18"/>
    </w:rPr>
  </w:style>
  <w:style w:type="character" w:customStyle="1" w:styleId="currentpage">
    <w:name w:val="currentpage"/>
    <w:basedOn w:val="DefaultParagraphFont"/>
    <w:rsid w:val="00BD7E9C"/>
  </w:style>
  <w:style w:type="paragraph" w:styleId="NormalWeb">
    <w:name w:val="Normal (Web)"/>
    <w:basedOn w:val="Normal"/>
    <w:uiPriority w:val="99"/>
    <w:unhideWhenUsed/>
    <w:rsid w:val="00BD7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1B0C66"/>
    <w:rPr>
      <w:rFonts w:ascii="Times New Roman" w:eastAsia="Times New Roman" w:hAnsi="Times New Roman" w:cs="Times New Roman"/>
      <w:b/>
      <w:bCs/>
      <w:sz w:val="24"/>
      <w:szCs w:val="24"/>
      <w:lang w:eastAsia="en-GB"/>
    </w:rPr>
  </w:style>
  <w:style w:type="character" w:customStyle="1" w:styleId="textexposedshow">
    <w:name w:val="text_exposed_show"/>
    <w:basedOn w:val="DefaultParagraphFont"/>
    <w:rsid w:val="00BB275D"/>
  </w:style>
  <w:style w:type="character" w:customStyle="1" w:styleId="Heading3Char">
    <w:name w:val="Heading 3 Char"/>
    <w:basedOn w:val="DefaultParagraphFont"/>
    <w:link w:val="Heading3"/>
    <w:uiPriority w:val="9"/>
    <w:semiHidden/>
    <w:rsid w:val="001026D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F0EBD"/>
    <w:rPr>
      <w:color w:val="954F72" w:themeColor="followedHyperlink"/>
      <w:u w:val="single"/>
    </w:rPr>
  </w:style>
  <w:style w:type="paragraph" w:customStyle="1" w:styleId="Body">
    <w:name w:val="Body"/>
    <w:rsid w:val="002D431C"/>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character" w:customStyle="1" w:styleId="Hyperlink2">
    <w:name w:val="Hyperlink.2"/>
    <w:basedOn w:val="DefaultParagraphFont"/>
    <w:rsid w:val="002D431C"/>
    <w:rPr>
      <w:rFonts w:ascii="Century Gothic" w:eastAsia="Century Gothic" w:hAnsi="Century Gothic" w:cs="Century Gothic"/>
      <w:b/>
      <w:bCs/>
      <w:color w:val="0563C1"/>
      <w:u w:val="none" w:color="0563C1"/>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E441F4"/>
    <w:rPr>
      <w:color w:val="605E5C"/>
      <w:shd w:val="clear" w:color="auto" w:fill="E1DFDD"/>
    </w:rPr>
  </w:style>
  <w:style w:type="paragraph" w:styleId="Revision">
    <w:name w:val="Revision"/>
    <w:hidden/>
    <w:uiPriority w:val="99"/>
    <w:semiHidden/>
    <w:rsid w:val="00F272AD"/>
    <w:pPr>
      <w:spacing w:after="0" w:line="240" w:lineRule="auto"/>
    </w:pPr>
  </w:style>
  <w:style w:type="character" w:styleId="CommentReference">
    <w:name w:val="annotation reference"/>
    <w:basedOn w:val="DefaultParagraphFont"/>
    <w:uiPriority w:val="99"/>
    <w:semiHidden/>
    <w:unhideWhenUsed/>
    <w:rsid w:val="00FE4256"/>
    <w:rPr>
      <w:sz w:val="16"/>
      <w:szCs w:val="16"/>
    </w:rPr>
  </w:style>
  <w:style w:type="paragraph" w:styleId="CommentText">
    <w:name w:val="annotation text"/>
    <w:basedOn w:val="Normal"/>
    <w:link w:val="CommentTextChar"/>
    <w:uiPriority w:val="99"/>
    <w:unhideWhenUsed/>
    <w:rsid w:val="00FE4256"/>
    <w:pPr>
      <w:spacing w:line="240" w:lineRule="auto"/>
    </w:pPr>
    <w:rPr>
      <w:sz w:val="20"/>
      <w:szCs w:val="20"/>
    </w:rPr>
  </w:style>
  <w:style w:type="character" w:customStyle="1" w:styleId="CommentTextChar">
    <w:name w:val="Comment Text Char"/>
    <w:basedOn w:val="DefaultParagraphFont"/>
    <w:link w:val="CommentText"/>
    <w:uiPriority w:val="99"/>
    <w:rsid w:val="00FE4256"/>
    <w:rPr>
      <w:sz w:val="20"/>
      <w:szCs w:val="20"/>
    </w:rPr>
  </w:style>
  <w:style w:type="paragraph" w:styleId="CommentSubject">
    <w:name w:val="annotation subject"/>
    <w:basedOn w:val="CommentText"/>
    <w:next w:val="CommentText"/>
    <w:link w:val="CommentSubjectChar"/>
    <w:uiPriority w:val="99"/>
    <w:semiHidden/>
    <w:unhideWhenUsed/>
    <w:rsid w:val="00FE4256"/>
    <w:rPr>
      <w:b/>
      <w:bCs/>
    </w:rPr>
  </w:style>
  <w:style w:type="character" w:customStyle="1" w:styleId="CommentSubjectChar">
    <w:name w:val="Comment Subject Char"/>
    <w:basedOn w:val="CommentTextChar"/>
    <w:link w:val="CommentSubject"/>
    <w:uiPriority w:val="99"/>
    <w:semiHidden/>
    <w:rsid w:val="00FE4256"/>
    <w:rPr>
      <w:b/>
      <w:bCs/>
      <w:sz w:val="20"/>
      <w:szCs w:val="20"/>
    </w:rPr>
  </w:style>
  <w:style w:type="paragraph" w:styleId="Header">
    <w:name w:val="header"/>
    <w:basedOn w:val="Normal"/>
    <w:link w:val="HeaderChar"/>
    <w:uiPriority w:val="99"/>
    <w:unhideWhenUsed/>
    <w:rsid w:val="00490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E8"/>
  </w:style>
  <w:style w:type="paragraph" w:styleId="Footer">
    <w:name w:val="footer"/>
    <w:basedOn w:val="Normal"/>
    <w:link w:val="FooterChar"/>
    <w:uiPriority w:val="99"/>
    <w:unhideWhenUsed/>
    <w:rsid w:val="00490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E8"/>
  </w:style>
  <w:style w:type="character" w:customStyle="1" w:styleId="cf01">
    <w:name w:val="cf01"/>
    <w:basedOn w:val="DefaultParagraphFont"/>
    <w:rsid w:val="004D7D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40110">
      <w:bodyDiv w:val="1"/>
      <w:marLeft w:val="0"/>
      <w:marRight w:val="0"/>
      <w:marTop w:val="0"/>
      <w:marBottom w:val="0"/>
      <w:divBdr>
        <w:top w:val="none" w:sz="0" w:space="0" w:color="auto"/>
        <w:left w:val="none" w:sz="0" w:space="0" w:color="auto"/>
        <w:bottom w:val="none" w:sz="0" w:space="0" w:color="auto"/>
        <w:right w:val="none" w:sz="0" w:space="0" w:color="auto"/>
      </w:divBdr>
    </w:div>
    <w:div w:id="349767057">
      <w:bodyDiv w:val="1"/>
      <w:marLeft w:val="0"/>
      <w:marRight w:val="0"/>
      <w:marTop w:val="0"/>
      <w:marBottom w:val="0"/>
      <w:divBdr>
        <w:top w:val="none" w:sz="0" w:space="0" w:color="auto"/>
        <w:left w:val="none" w:sz="0" w:space="0" w:color="auto"/>
        <w:bottom w:val="none" w:sz="0" w:space="0" w:color="auto"/>
        <w:right w:val="none" w:sz="0" w:space="0" w:color="auto"/>
      </w:divBdr>
      <w:divsChild>
        <w:div w:id="455951358">
          <w:marLeft w:val="0"/>
          <w:marRight w:val="0"/>
          <w:marTop w:val="0"/>
          <w:marBottom w:val="0"/>
          <w:divBdr>
            <w:top w:val="none" w:sz="0" w:space="0" w:color="auto"/>
            <w:left w:val="none" w:sz="0" w:space="0" w:color="auto"/>
            <w:bottom w:val="none" w:sz="0" w:space="0" w:color="auto"/>
            <w:right w:val="none" w:sz="0" w:space="0" w:color="auto"/>
          </w:divBdr>
        </w:div>
        <w:div w:id="1169828414">
          <w:marLeft w:val="0"/>
          <w:marRight w:val="0"/>
          <w:marTop w:val="0"/>
          <w:marBottom w:val="0"/>
          <w:divBdr>
            <w:top w:val="none" w:sz="0" w:space="0" w:color="auto"/>
            <w:left w:val="none" w:sz="0" w:space="0" w:color="auto"/>
            <w:bottom w:val="none" w:sz="0" w:space="0" w:color="auto"/>
            <w:right w:val="none" w:sz="0" w:space="0" w:color="auto"/>
          </w:divBdr>
          <w:divsChild>
            <w:div w:id="9421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228">
      <w:bodyDiv w:val="1"/>
      <w:marLeft w:val="0"/>
      <w:marRight w:val="0"/>
      <w:marTop w:val="0"/>
      <w:marBottom w:val="0"/>
      <w:divBdr>
        <w:top w:val="none" w:sz="0" w:space="0" w:color="auto"/>
        <w:left w:val="none" w:sz="0" w:space="0" w:color="auto"/>
        <w:bottom w:val="none" w:sz="0" w:space="0" w:color="auto"/>
        <w:right w:val="none" w:sz="0" w:space="0" w:color="auto"/>
      </w:divBdr>
    </w:div>
    <w:div w:id="622347417">
      <w:bodyDiv w:val="1"/>
      <w:marLeft w:val="0"/>
      <w:marRight w:val="0"/>
      <w:marTop w:val="0"/>
      <w:marBottom w:val="0"/>
      <w:divBdr>
        <w:top w:val="none" w:sz="0" w:space="0" w:color="auto"/>
        <w:left w:val="none" w:sz="0" w:space="0" w:color="auto"/>
        <w:bottom w:val="none" w:sz="0" w:space="0" w:color="auto"/>
        <w:right w:val="none" w:sz="0" w:space="0" w:color="auto"/>
      </w:divBdr>
    </w:div>
    <w:div w:id="650596754">
      <w:bodyDiv w:val="1"/>
      <w:marLeft w:val="0"/>
      <w:marRight w:val="0"/>
      <w:marTop w:val="0"/>
      <w:marBottom w:val="0"/>
      <w:divBdr>
        <w:top w:val="none" w:sz="0" w:space="0" w:color="auto"/>
        <w:left w:val="none" w:sz="0" w:space="0" w:color="auto"/>
        <w:bottom w:val="none" w:sz="0" w:space="0" w:color="auto"/>
        <w:right w:val="none" w:sz="0" w:space="0" w:color="auto"/>
      </w:divBdr>
      <w:divsChild>
        <w:div w:id="952203483">
          <w:marLeft w:val="0"/>
          <w:marRight w:val="0"/>
          <w:marTop w:val="0"/>
          <w:marBottom w:val="0"/>
          <w:divBdr>
            <w:top w:val="none" w:sz="0" w:space="0" w:color="auto"/>
            <w:left w:val="none" w:sz="0" w:space="0" w:color="auto"/>
            <w:bottom w:val="none" w:sz="0" w:space="0" w:color="auto"/>
            <w:right w:val="none" w:sz="0" w:space="0" w:color="auto"/>
          </w:divBdr>
          <w:divsChild>
            <w:div w:id="81026176">
              <w:marLeft w:val="0"/>
              <w:marRight w:val="0"/>
              <w:marTop w:val="0"/>
              <w:marBottom w:val="0"/>
              <w:divBdr>
                <w:top w:val="none" w:sz="0" w:space="0" w:color="auto"/>
                <w:left w:val="none" w:sz="0" w:space="0" w:color="auto"/>
                <w:bottom w:val="none" w:sz="0" w:space="0" w:color="auto"/>
                <w:right w:val="none" w:sz="0" w:space="0" w:color="auto"/>
              </w:divBdr>
              <w:divsChild>
                <w:div w:id="965084684">
                  <w:marLeft w:val="0"/>
                  <w:marRight w:val="0"/>
                  <w:marTop w:val="0"/>
                  <w:marBottom w:val="0"/>
                  <w:divBdr>
                    <w:top w:val="none" w:sz="0" w:space="0" w:color="auto"/>
                    <w:left w:val="none" w:sz="0" w:space="0" w:color="auto"/>
                    <w:bottom w:val="none" w:sz="0" w:space="0" w:color="auto"/>
                    <w:right w:val="none" w:sz="0" w:space="0" w:color="auto"/>
                  </w:divBdr>
                </w:div>
              </w:divsChild>
            </w:div>
            <w:div w:id="506208913">
              <w:marLeft w:val="0"/>
              <w:marRight w:val="0"/>
              <w:marTop w:val="0"/>
              <w:marBottom w:val="0"/>
              <w:divBdr>
                <w:top w:val="none" w:sz="0" w:space="0" w:color="auto"/>
                <w:left w:val="none" w:sz="0" w:space="0" w:color="auto"/>
                <w:bottom w:val="none" w:sz="0" w:space="0" w:color="auto"/>
                <w:right w:val="none" w:sz="0" w:space="0" w:color="auto"/>
              </w:divBdr>
            </w:div>
          </w:divsChild>
        </w:div>
        <w:div w:id="1971858786">
          <w:marLeft w:val="0"/>
          <w:marRight w:val="0"/>
          <w:marTop w:val="0"/>
          <w:marBottom w:val="0"/>
          <w:divBdr>
            <w:top w:val="none" w:sz="0" w:space="0" w:color="auto"/>
            <w:left w:val="none" w:sz="0" w:space="0" w:color="auto"/>
            <w:bottom w:val="none" w:sz="0" w:space="0" w:color="auto"/>
            <w:right w:val="none" w:sz="0" w:space="0" w:color="auto"/>
          </w:divBdr>
        </w:div>
      </w:divsChild>
    </w:div>
    <w:div w:id="682825064">
      <w:bodyDiv w:val="1"/>
      <w:marLeft w:val="0"/>
      <w:marRight w:val="0"/>
      <w:marTop w:val="0"/>
      <w:marBottom w:val="0"/>
      <w:divBdr>
        <w:top w:val="none" w:sz="0" w:space="0" w:color="auto"/>
        <w:left w:val="none" w:sz="0" w:space="0" w:color="auto"/>
        <w:bottom w:val="none" w:sz="0" w:space="0" w:color="auto"/>
        <w:right w:val="none" w:sz="0" w:space="0" w:color="auto"/>
      </w:divBdr>
    </w:div>
    <w:div w:id="1066802325">
      <w:bodyDiv w:val="1"/>
      <w:marLeft w:val="0"/>
      <w:marRight w:val="0"/>
      <w:marTop w:val="0"/>
      <w:marBottom w:val="0"/>
      <w:divBdr>
        <w:top w:val="none" w:sz="0" w:space="0" w:color="auto"/>
        <w:left w:val="none" w:sz="0" w:space="0" w:color="auto"/>
        <w:bottom w:val="none" w:sz="0" w:space="0" w:color="auto"/>
        <w:right w:val="none" w:sz="0" w:space="0" w:color="auto"/>
      </w:divBdr>
    </w:div>
    <w:div w:id="1150900205">
      <w:bodyDiv w:val="1"/>
      <w:marLeft w:val="0"/>
      <w:marRight w:val="0"/>
      <w:marTop w:val="0"/>
      <w:marBottom w:val="0"/>
      <w:divBdr>
        <w:top w:val="none" w:sz="0" w:space="0" w:color="auto"/>
        <w:left w:val="none" w:sz="0" w:space="0" w:color="auto"/>
        <w:bottom w:val="none" w:sz="0" w:space="0" w:color="auto"/>
        <w:right w:val="none" w:sz="0" w:space="0" w:color="auto"/>
      </w:divBdr>
    </w:div>
    <w:div w:id="1208377557">
      <w:bodyDiv w:val="1"/>
      <w:marLeft w:val="0"/>
      <w:marRight w:val="0"/>
      <w:marTop w:val="0"/>
      <w:marBottom w:val="0"/>
      <w:divBdr>
        <w:top w:val="none" w:sz="0" w:space="0" w:color="auto"/>
        <w:left w:val="none" w:sz="0" w:space="0" w:color="auto"/>
        <w:bottom w:val="none" w:sz="0" w:space="0" w:color="auto"/>
        <w:right w:val="none" w:sz="0" w:space="0" w:color="auto"/>
      </w:divBdr>
    </w:div>
    <w:div w:id="1349795118">
      <w:bodyDiv w:val="1"/>
      <w:marLeft w:val="0"/>
      <w:marRight w:val="0"/>
      <w:marTop w:val="0"/>
      <w:marBottom w:val="0"/>
      <w:divBdr>
        <w:top w:val="none" w:sz="0" w:space="0" w:color="auto"/>
        <w:left w:val="none" w:sz="0" w:space="0" w:color="auto"/>
        <w:bottom w:val="none" w:sz="0" w:space="0" w:color="auto"/>
        <w:right w:val="none" w:sz="0" w:space="0" w:color="auto"/>
      </w:divBdr>
    </w:div>
    <w:div w:id="1371801563">
      <w:bodyDiv w:val="1"/>
      <w:marLeft w:val="0"/>
      <w:marRight w:val="0"/>
      <w:marTop w:val="0"/>
      <w:marBottom w:val="0"/>
      <w:divBdr>
        <w:top w:val="none" w:sz="0" w:space="0" w:color="auto"/>
        <w:left w:val="none" w:sz="0" w:space="0" w:color="auto"/>
        <w:bottom w:val="none" w:sz="0" w:space="0" w:color="auto"/>
        <w:right w:val="none" w:sz="0" w:space="0" w:color="auto"/>
      </w:divBdr>
    </w:div>
    <w:div w:id="1681850639">
      <w:bodyDiv w:val="1"/>
      <w:marLeft w:val="0"/>
      <w:marRight w:val="0"/>
      <w:marTop w:val="0"/>
      <w:marBottom w:val="0"/>
      <w:divBdr>
        <w:top w:val="none" w:sz="0" w:space="0" w:color="auto"/>
        <w:left w:val="none" w:sz="0" w:space="0" w:color="auto"/>
        <w:bottom w:val="none" w:sz="0" w:space="0" w:color="auto"/>
        <w:right w:val="none" w:sz="0" w:space="0" w:color="auto"/>
      </w:divBdr>
    </w:div>
    <w:div w:id="207134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mmerreadingchallenge.org.uk/" TargetMode="External"/><Relationship Id="rId13" Type="http://schemas.openxmlformats.org/officeDocument/2006/relationships/hyperlink" Target="mailto:Victoria.barton@leics.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chel.hill@leic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rtscouncil.org.uk/NationalPortfolio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raries@leics.gov.uk" TargetMode="External"/><Relationship Id="rId5" Type="http://schemas.openxmlformats.org/officeDocument/2006/relationships/webSettings" Target="webSettings.xml"/><Relationship Id="rId15" Type="http://schemas.openxmlformats.org/officeDocument/2006/relationships/hyperlink" Target="https://www.cultureleicestershire.co.uk/" TargetMode="External"/><Relationship Id="rId10" Type="http://schemas.openxmlformats.org/officeDocument/2006/relationships/hyperlink" Target="https://www.cultureleicestershire.co.uk/projects/leicestershire-libraries-childrens-event-programme-20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tistsunionengland.org.uk/rates-of-pay/" TargetMode="External"/><Relationship Id="rId14" Type="http://schemas.openxmlformats.org/officeDocument/2006/relationships/hyperlink" Target="https://www.leicestershire.gov.uk/leisure-and-community/librar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7DC1-B0BE-417C-B6DA-FD18AD7F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1011</Words>
  <Characters>5948</Characters>
  <Application>Microsoft Office Word</Application>
  <DocSecurity>4</DocSecurity>
  <Lines>160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Elliott</dc:creator>
  <cp:keywords/>
  <dc:description/>
  <cp:lastModifiedBy>Bethany Nugent</cp:lastModifiedBy>
  <cp:revision>2</cp:revision>
  <cp:lastPrinted>2024-06-14T07:31:00Z</cp:lastPrinted>
  <dcterms:created xsi:type="dcterms:W3CDTF">2026-02-26T13:34:00Z</dcterms:created>
  <dcterms:modified xsi:type="dcterms:W3CDTF">2026-02-26T13:34:00Z</dcterms:modified>
</cp:coreProperties>
</file>