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59412" w14:textId="77777777" w:rsidR="00E1190A" w:rsidRDefault="00825E3E" w:rsidP="00825E3E">
      <w:pPr>
        <w:jc w:val="center"/>
        <w:rPr>
          <w:b/>
          <w:bCs/>
          <w:sz w:val="24"/>
          <w:szCs w:val="24"/>
        </w:rPr>
      </w:pPr>
      <w:r w:rsidRPr="00344ED0">
        <w:rPr>
          <w:b/>
          <w:bCs/>
          <w:sz w:val="24"/>
          <w:szCs w:val="24"/>
        </w:rPr>
        <w:t xml:space="preserve">Culture Leicestershire Staff Seminar </w:t>
      </w:r>
    </w:p>
    <w:p w14:paraId="0B626957" w14:textId="45852708" w:rsidR="00344ED0" w:rsidRPr="00344ED0" w:rsidRDefault="00344ED0" w:rsidP="00825E3E">
      <w:pPr>
        <w:jc w:val="center"/>
        <w:rPr>
          <w:b/>
          <w:bCs/>
          <w:i/>
          <w:iCs/>
          <w:sz w:val="24"/>
          <w:szCs w:val="24"/>
        </w:rPr>
      </w:pPr>
      <w:r w:rsidRPr="00344ED0">
        <w:rPr>
          <w:b/>
          <w:bCs/>
          <w:i/>
          <w:iCs/>
          <w:sz w:val="24"/>
          <w:szCs w:val="24"/>
        </w:rPr>
        <w:t xml:space="preserve">‘Sparking Imagination’ - Young People and Culture Leicestershire </w:t>
      </w:r>
    </w:p>
    <w:p w14:paraId="66D85B0F" w14:textId="0A11DD59" w:rsidR="00825E3E" w:rsidRPr="00344ED0" w:rsidRDefault="00825E3E" w:rsidP="00825E3E">
      <w:pPr>
        <w:jc w:val="center"/>
        <w:rPr>
          <w:b/>
          <w:bCs/>
          <w:sz w:val="24"/>
          <w:szCs w:val="24"/>
        </w:rPr>
      </w:pPr>
      <w:r w:rsidRPr="00344ED0">
        <w:rPr>
          <w:b/>
          <w:bCs/>
          <w:sz w:val="24"/>
          <w:szCs w:val="24"/>
        </w:rPr>
        <w:t>Council Chamber, County Hall</w:t>
      </w:r>
      <w:r w:rsidR="00344ED0" w:rsidRPr="00344ED0">
        <w:rPr>
          <w:b/>
          <w:bCs/>
          <w:sz w:val="24"/>
          <w:szCs w:val="24"/>
        </w:rPr>
        <w:t xml:space="preserve"> and Eastern Annexe</w:t>
      </w:r>
    </w:p>
    <w:p w14:paraId="5F6F265C" w14:textId="73D291CA" w:rsidR="00825E3E" w:rsidRPr="00344ED0" w:rsidRDefault="00825E3E" w:rsidP="00825E3E">
      <w:pPr>
        <w:jc w:val="center"/>
        <w:rPr>
          <w:b/>
          <w:bCs/>
          <w:sz w:val="24"/>
          <w:szCs w:val="24"/>
        </w:rPr>
      </w:pPr>
      <w:r w:rsidRPr="00344ED0">
        <w:rPr>
          <w:b/>
          <w:bCs/>
          <w:sz w:val="24"/>
          <w:szCs w:val="24"/>
        </w:rPr>
        <w:t xml:space="preserve">Date:  </w:t>
      </w:r>
      <w:r w:rsidR="00344ED0" w:rsidRPr="00344ED0">
        <w:rPr>
          <w:b/>
          <w:bCs/>
          <w:sz w:val="24"/>
          <w:szCs w:val="24"/>
        </w:rPr>
        <w:t>Wednesday</w:t>
      </w:r>
      <w:r w:rsidRPr="00344ED0">
        <w:rPr>
          <w:b/>
          <w:bCs/>
          <w:sz w:val="24"/>
          <w:szCs w:val="24"/>
        </w:rPr>
        <w:t xml:space="preserve"> 6</w:t>
      </w:r>
      <w:r w:rsidR="00344ED0" w:rsidRPr="00344ED0">
        <w:rPr>
          <w:b/>
          <w:bCs/>
          <w:sz w:val="24"/>
          <w:szCs w:val="24"/>
        </w:rPr>
        <w:t>th</w:t>
      </w:r>
      <w:r w:rsidRPr="00344ED0">
        <w:rPr>
          <w:b/>
          <w:bCs/>
          <w:sz w:val="24"/>
          <w:szCs w:val="24"/>
        </w:rPr>
        <w:t xml:space="preserve"> May</w:t>
      </w:r>
      <w:r w:rsidR="00E1190A" w:rsidRPr="00344ED0">
        <w:rPr>
          <w:b/>
          <w:bCs/>
          <w:sz w:val="24"/>
          <w:szCs w:val="24"/>
        </w:rPr>
        <w:t xml:space="preserve"> 202</w:t>
      </w:r>
      <w:r w:rsidR="00344ED0" w:rsidRPr="00344ED0">
        <w:rPr>
          <w:b/>
          <w:bCs/>
          <w:sz w:val="24"/>
          <w:szCs w:val="24"/>
        </w:rPr>
        <w:t>6</w:t>
      </w:r>
      <w:r w:rsidR="00E1190A" w:rsidRPr="00344ED0">
        <w:rPr>
          <w:b/>
          <w:bCs/>
          <w:sz w:val="24"/>
          <w:szCs w:val="24"/>
        </w:rPr>
        <w:t xml:space="preserve">       </w:t>
      </w:r>
      <w:r w:rsidRPr="00344ED0">
        <w:rPr>
          <w:b/>
          <w:bCs/>
          <w:sz w:val="24"/>
          <w:szCs w:val="24"/>
        </w:rPr>
        <w:t>Time: 9.30am – 4</w:t>
      </w:r>
      <w:r w:rsidR="00FE4426" w:rsidRPr="00344ED0">
        <w:rPr>
          <w:b/>
          <w:bCs/>
          <w:sz w:val="24"/>
          <w:szCs w:val="24"/>
        </w:rPr>
        <w:t>.</w:t>
      </w:r>
      <w:r w:rsidR="00F0269F">
        <w:rPr>
          <w:b/>
          <w:bCs/>
          <w:sz w:val="24"/>
          <w:szCs w:val="24"/>
        </w:rPr>
        <w:t>0</w:t>
      </w:r>
      <w:r w:rsidR="00FE4426" w:rsidRPr="00344ED0">
        <w:rPr>
          <w:b/>
          <w:bCs/>
          <w:sz w:val="24"/>
          <w:szCs w:val="24"/>
        </w:rPr>
        <w:t>0</w:t>
      </w:r>
      <w:r w:rsidRPr="00344ED0">
        <w:rPr>
          <w:b/>
          <w:bCs/>
          <w:sz w:val="24"/>
          <w:szCs w:val="24"/>
        </w:rPr>
        <w:t>pm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12"/>
        <w:gridCol w:w="2008"/>
        <w:gridCol w:w="2500"/>
      </w:tblGrid>
      <w:tr w:rsidR="000773A2" w14:paraId="6228C29D" w14:textId="77777777" w:rsidTr="00D57146">
        <w:tc>
          <w:tcPr>
            <w:tcW w:w="1696" w:type="dxa"/>
            <w:shd w:val="clear" w:color="auto" w:fill="D9D9D9" w:themeFill="background1" w:themeFillShade="D9"/>
          </w:tcPr>
          <w:p w14:paraId="75E5791E" w14:textId="7B84EACA" w:rsidR="000773A2" w:rsidRPr="008902CE" w:rsidRDefault="000773A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</w:t>
            </w:r>
          </w:p>
        </w:tc>
        <w:tc>
          <w:tcPr>
            <w:tcW w:w="2812" w:type="dxa"/>
            <w:shd w:val="clear" w:color="auto" w:fill="D9D9D9" w:themeFill="background1" w:themeFillShade="D9"/>
          </w:tcPr>
          <w:p w14:paraId="7F647512" w14:textId="15B8147E" w:rsidR="000773A2" w:rsidRPr="008902CE" w:rsidRDefault="000773A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</w:t>
            </w:r>
          </w:p>
        </w:tc>
        <w:tc>
          <w:tcPr>
            <w:tcW w:w="2008" w:type="dxa"/>
            <w:shd w:val="clear" w:color="auto" w:fill="D9D9D9" w:themeFill="background1" w:themeFillShade="D9"/>
          </w:tcPr>
          <w:p w14:paraId="4BEC396F" w14:textId="48082DFC" w:rsidR="000773A2" w:rsidRDefault="004363CB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Host</w:t>
            </w:r>
          </w:p>
        </w:tc>
        <w:tc>
          <w:tcPr>
            <w:tcW w:w="2500" w:type="dxa"/>
            <w:shd w:val="clear" w:color="auto" w:fill="D9D9D9" w:themeFill="background1" w:themeFillShade="D9"/>
          </w:tcPr>
          <w:p w14:paraId="406447F1" w14:textId="4A75ECFC" w:rsidR="000773A2" w:rsidRDefault="000773A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</w:t>
            </w:r>
          </w:p>
        </w:tc>
      </w:tr>
      <w:tr w:rsidR="000773A2" w14:paraId="4AA382E9" w14:textId="77777777" w:rsidTr="000773A2">
        <w:tc>
          <w:tcPr>
            <w:tcW w:w="1696" w:type="dxa"/>
          </w:tcPr>
          <w:p w14:paraId="044E3153" w14:textId="7956E4D0" w:rsidR="000773A2" w:rsidRDefault="000773A2" w:rsidP="000773A2">
            <w:pPr>
              <w:rPr>
                <w:sz w:val="24"/>
                <w:szCs w:val="24"/>
              </w:rPr>
            </w:pPr>
            <w:r w:rsidRPr="008902CE">
              <w:rPr>
                <w:sz w:val="24"/>
                <w:szCs w:val="24"/>
              </w:rPr>
              <w:t>9.30</w:t>
            </w:r>
            <w:r w:rsidR="002D6FE9">
              <w:rPr>
                <w:sz w:val="24"/>
                <w:szCs w:val="24"/>
              </w:rPr>
              <w:t xml:space="preserve"> </w:t>
            </w:r>
            <w:r w:rsidRPr="008902CE">
              <w:rPr>
                <w:sz w:val="24"/>
                <w:szCs w:val="24"/>
              </w:rPr>
              <w:t>–</w:t>
            </w:r>
            <w:r w:rsidR="002D6FE9">
              <w:rPr>
                <w:sz w:val="24"/>
                <w:szCs w:val="24"/>
              </w:rPr>
              <w:t xml:space="preserve"> </w:t>
            </w:r>
            <w:r w:rsidRPr="008902CE">
              <w:rPr>
                <w:sz w:val="24"/>
                <w:szCs w:val="24"/>
              </w:rPr>
              <w:t>10.00</w:t>
            </w:r>
          </w:p>
        </w:tc>
        <w:tc>
          <w:tcPr>
            <w:tcW w:w="2812" w:type="dxa"/>
          </w:tcPr>
          <w:p w14:paraId="46C6F520" w14:textId="4FE9952A" w:rsidR="000773A2" w:rsidRDefault="000773A2" w:rsidP="000773A2">
            <w:pPr>
              <w:rPr>
                <w:sz w:val="24"/>
                <w:szCs w:val="24"/>
              </w:rPr>
            </w:pPr>
            <w:r w:rsidRPr="008902CE">
              <w:rPr>
                <w:sz w:val="24"/>
                <w:szCs w:val="24"/>
              </w:rPr>
              <w:t xml:space="preserve">Arrival &amp; Refreshments  </w:t>
            </w:r>
          </w:p>
        </w:tc>
        <w:tc>
          <w:tcPr>
            <w:tcW w:w="2008" w:type="dxa"/>
          </w:tcPr>
          <w:p w14:paraId="59B69A66" w14:textId="28918C47" w:rsidR="000773A2" w:rsidRDefault="00FF7C20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</w:p>
        </w:tc>
        <w:tc>
          <w:tcPr>
            <w:tcW w:w="2500" w:type="dxa"/>
          </w:tcPr>
          <w:p w14:paraId="4D4E29B9" w14:textId="5840E57B" w:rsidR="000773A2" w:rsidRPr="00344ED0" w:rsidRDefault="00344ED0" w:rsidP="000773A2">
            <w:pPr>
              <w:rPr>
                <w:i/>
                <w:iCs/>
                <w:sz w:val="24"/>
                <w:szCs w:val="24"/>
              </w:rPr>
            </w:pPr>
            <w:r w:rsidRPr="00344ED0">
              <w:rPr>
                <w:i/>
                <w:iCs/>
                <w:sz w:val="24"/>
                <w:szCs w:val="24"/>
              </w:rPr>
              <w:t>Members Lounge</w:t>
            </w:r>
          </w:p>
        </w:tc>
      </w:tr>
      <w:tr w:rsidR="000773A2" w14:paraId="057BA155" w14:textId="77777777" w:rsidTr="000773A2">
        <w:tc>
          <w:tcPr>
            <w:tcW w:w="1696" w:type="dxa"/>
          </w:tcPr>
          <w:p w14:paraId="7DE20347" w14:textId="0D61B3C4" w:rsidR="000773A2" w:rsidRDefault="000773A2" w:rsidP="000773A2">
            <w:pPr>
              <w:rPr>
                <w:sz w:val="24"/>
                <w:szCs w:val="24"/>
              </w:rPr>
            </w:pPr>
            <w:r w:rsidRPr="008902CE">
              <w:rPr>
                <w:sz w:val="24"/>
                <w:szCs w:val="24"/>
              </w:rPr>
              <w:t>10.00</w:t>
            </w:r>
            <w:r w:rsidR="002D6FE9">
              <w:rPr>
                <w:sz w:val="24"/>
                <w:szCs w:val="24"/>
              </w:rPr>
              <w:t xml:space="preserve"> </w:t>
            </w:r>
            <w:r w:rsidRPr="008902CE">
              <w:rPr>
                <w:sz w:val="24"/>
                <w:szCs w:val="24"/>
              </w:rPr>
              <w:t>–</w:t>
            </w:r>
            <w:r w:rsidR="002D6FE9">
              <w:rPr>
                <w:sz w:val="24"/>
                <w:szCs w:val="24"/>
              </w:rPr>
              <w:t xml:space="preserve"> </w:t>
            </w:r>
            <w:r w:rsidRPr="008902CE">
              <w:rPr>
                <w:sz w:val="24"/>
                <w:szCs w:val="24"/>
              </w:rPr>
              <w:t>10.20</w:t>
            </w:r>
            <w:r w:rsidRPr="008902CE">
              <w:rPr>
                <w:sz w:val="24"/>
                <w:szCs w:val="24"/>
              </w:rPr>
              <w:tab/>
            </w:r>
          </w:p>
        </w:tc>
        <w:tc>
          <w:tcPr>
            <w:tcW w:w="2812" w:type="dxa"/>
          </w:tcPr>
          <w:p w14:paraId="62A4A471" w14:textId="087C4CF7" w:rsidR="000773A2" w:rsidRDefault="000773A2" w:rsidP="000773A2">
            <w:pPr>
              <w:rPr>
                <w:sz w:val="24"/>
                <w:szCs w:val="24"/>
              </w:rPr>
            </w:pPr>
            <w:r w:rsidRPr="008902CE">
              <w:rPr>
                <w:sz w:val="24"/>
                <w:szCs w:val="24"/>
              </w:rPr>
              <w:t>Welcome</w:t>
            </w:r>
            <w:r>
              <w:rPr>
                <w:sz w:val="24"/>
                <w:szCs w:val="24"/>
              </w:rPr>
              <w:t xml:space="preserve"> and</w:t>
            </w:r>
            <w:r w:rsidRPr="008902CE">
              <w:rPr>
                <w:sz w:val="24"/>
                <w:szCs w:val="24"/>
              </w:rPr>
              <w:t xml:space="preserve"> Update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</w:tcPr>
          <w:p w14:paraId="66654971" w14:textId="77777777" w:rsidR="000773A2" w:rsidRDefault="000773A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 Wilson</w:t>
            </w:r>
          </w:p>
          <w:p w14:paraId="61456162" w14:textId="0FED2276" w:rsidR="00FF7C20" w:rsidRDefault="00FF7C20" w:rsidP="000773A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3DB5E0BE" w14:textId="77777777" w:rsidR="000773A2" w:rsidRDefault="000773A2" w:rsidP="000773A2">
            <w:pPr>
              <w:rPr>
                <w:sz w:val="24"/>
                <w:szCs w:val="24"/>
              </w:rPr>
            </w:pPr>
          </w:p>
        </w:tc>
      </w:tr>
      <w:tr w:rsidR="000773A2" w14:paraId="3840F942" w14:textId="77777777" w:rsidTr="000773A2">
        <w:tc>
          <w:tcPr>
            <w:tcW w:w="1696" w:type="dxa"/>
          </w:tcPr>
          <w:p w14:paraId="72E8F837" w14:textId="6B64B270" w:rsidR="000773A2" w:rsidRDefault="000773A2" w:rsidP="000773A2">
            <w:pPr>
              <w:rPr>
                <w:sz w:val="24"/>
                <w:szCs w:val="24"/>
              </w:rPr>
            </w:pPr>
            <w:r w:rsidRPr="008902CE">
              <w:rPr>
                <w:sz w:val="24"/>
                <w:szCs w:val="24"/>
              </w:rPr>
              <w:t>10.20</w:t>
            </w:r>
            <w:r w:rsidR="002D6FE9">
              <w:rPr>
                <w:sz w:val="24"/>
                <w:szCs w:val="24"/>
              </w:rPr>
              <w:t xml:space="preserve"> </w:t>
            </w:r>
            <w:r w:rsidRPr="008902CE">
              <w:rPr>
                <w:sz w:val="24"/>
                <w:szCs w:val="24"/>
              </w:rPr>
              <w:t>–</w:t>
            </w:r>
            <w:r w:rsidR="002D6FE9">
              <w:rPr>
                <w:sz w:val="24"/>
                <w:szCs w:val="24"/>
              </w:rPr>
              <w:t xml:space="preserve"> </w:t>
            </w:r>
            <w:r w:rsidRPr="008902CE">
              <w:rPr>
                <w:sz w:val="24"/>
                <w:szCs w:val="24"/>
              </w:rPr>
              <w:t>10.40</w:t>
            </w:r>
          </w:p>
        </w:tc>
        <w:tc>
          <w:tcPr>
            <w:tcW w:w="2812" w:type="dxa"/>
          </w:tcPr>
          <w:p w14:paraId="6E875AFA" w14:textId="668CE6CB" w:rsidR="000773A2" w:rsidRDefault="000773A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Reflection on 202</w:t>
            </w:r>
            <w:r w:rsidR="00344ED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</w:t>
            </w:r>
            <w:r w:rsidR="00344ED0">
              <w:rPr>
                <w:sz w:val="24"/>
                <w:szCs w:val="24"/>
              </w:rPr>
              <w:t>6</w:t>
            </w:r>
          </w:p>
        </w:tc>
        <w:tc>
          <w:tcPr>
            <w:tcW w:w="2008" w:type="dxa"/>
          </w:tcPr>
          <w:p w14:paraId="04ABAF0A" w14:textId="78F9C66F" w:rsidR="000773A2" w:rsidRDefault="000773A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Franne</w:t>
            </w:r>
            <w:r w:rsidR="00500ABA">
              <w:rPr>
                <w:sz w:val="24"/>
                <w:szCs w:val="24"/>
              </w:rPr>
              <w:t xml:space="preserve"> and Indy</w:t>
            </w:r>
          </w:p>
          <w:p w14:paraId="59BA128B" w14:textId="2FE71FFC" w:rsidR="00FF7C20" w:rsidRDefault="00FF7C20" w:rsidP="000773A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526643B9" w14:textId="2873C4FD" w:rsidR="000773A2" w:rsidRPr="00A31E7E" w:rsidRDefault="00500ABA" w:rsidP="000773A2">
            <w:pPr>
              <w:rPr>
                <w:sz w:val="24"/>
                <w:szCs w:val="24"/>
              </w:rPr>
            </w:pPr>
            <w:r w:rsidRPr="00A31E7E">
              <w:rPr>
                <w:sz w:val="24"/>
                <w:szCs w:val="24"/>
              </w:rPr>
              <w:t>Annual Review</w:t>
            </w:r>
          </w:p>
        </w:tc>
      </w:tr>
      <w:tr w:rsidR="000773A2" w14:paraId="26948020" w14:textId="77777777" w:rsidTr="000773A2">
        <w:tc>
          <w:tcPr>
            <w:tcW w:w="1696" w:type="dxa"/>
          </w:tcPr>
          <w:p w14:paraId="2FA725C8" w14:textId="16551A81" w:rsidR="000773A2" w:rsidRDefault="000773A2" w:rsidP="000773A2">
            <w:pPr>
              <w:rPr>
                <w:sz w:val="24"/>
                <w:szCs w:val="24"/>
              </w:rPr>
            </w:pPr>
            <w:r w:rsidRPr="008902CE">
              <w:rPr>
                <w:sz w:val="24"/>
                <w:szCs w:val="24"/>
              </w:rPr>
              <w:t>10.40</w:t>
            </w:r>
            <w:r w:rsidR="002D6FE9">
              <w:rPr>
                <w:sz w:val="24"/>
                <w:szCs w:val="24"/>
              </w:rPr>
              <w:t xml:space="preserve"> </w:t>
            </w:r>
            <w:r w:rsidRPr="008902CE">
              <w:rPr>
                <w:sz w:val="24"/>
                <w:szCs w:val="24"/>
              </w:rPr>
              <w:t>–</w:t>
            </w:r>
            <w:r w:rsidR="002D6F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Pr="008902CE">
              <w:rPr>
                <w:sz w:val="24"/>
                <w:szCs w:val="24"/>
              </w:rPr>
              <w:t>1.</w:t>
            </w:r>
            <w:r w:rsidR="002D6FE9">
              <w:rPr>
                <w:sz w:val="24"/>
                <w:szCs w:val="24"/>
              </w:rPr>
              <w:t>10</w:t>
            </w:r>
          </w:p>
        </w:tc>
        <w:tc>
          <w:tcPr>
            <w:tcW w:w="2812" w:type="dxa"/>
          </w:tcPr>
          <w:p w14:paraId="3A61241A" w14:textId="7620BE0F" w:rsidR="000773A2" w:rsidRDefault="000773A2" w:rsidP="000773A2">
            <w:pPr>
              <w:rPr>
                <w:sz w:val="24"/>
                <w:szCs w:val="24"/>
              </w:rPr>
            </w:pPr>
            <w:r w:rsidRPr="008902CE">
              <w:rPr>
                <w:sz w:val="24"/>
                <w:szCs w:val="24"/>
              </w:rPr>
              <w:t xml:space="preserve">Showcase </w:t>
            </w:r>
          </w:p>
        </w:tc>
        <w:tc>
          <w:tcPr>
            <w:tcW w:w="2008" w:type="dxa"/>
          </w:tcPr>
          <w:p w14:paraId="2927FE27" w14:textId="77777777" w:rsidR="0047790F" w:rsidRDefault="00344ED0" w:rsidP="0093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Amanda Hanton</w:t>
            </w:r>
            <w:r w:rsidR="00932F6F">
              <w:rPr>
                <w:sz w:val="24"/>
                <w:szCs w:val="24"/>
              </w:rPr>
              <w:t xml:space="preserve"> </w:t>
            </w:r>
          </w:p>
          <w:p w14:paraId="0FA63C9C" w14:textId="77777777" w:rsidR="0047790F" w:rsidRDefault="0047790F" w:rsidP="00932F6F">
            <w:pPr>
              <w:rPr>
                <w:sz w:val="24"/>
                <w:szCs w:val="24"/>
              </w:rPr>
            </w:pPr>
          </w:p>
          <w:p w14:paraId="1AD159A6" w14:textId="77777777" w:rsidR="0047790F" w:rsidRDefault="0047790F" w:rsidP="00932F6F">
            <w:pPr>
              <w:rPr>
                <w:sz w:val="24"/>
                <w:szCs w:val="24"/>
              </w:rPr>
            </w:pPr>
          </w:p>
          <w:p w14:paraId="64FE0265" w14:textId="776FE5D7" w:rsidR="00932F6F" w:rsidRDefault="00932F6F" w:rsidP="00932F6F">
            <w:pPr>
              <w:rPr>
                <w:sz w:val="24"/>
                <w:szCs w:val="24"/>
              </w:rPr>
            </w:pPr>
            <w:r w:rsidRPr="00932F6F">
              <w:rPr>
                <w:color w:val="FF0000"/>
                <w:sz w:val="24"/>
                <w:szCs w:val="24"/>
              </w:rPr>
              <w:t>How Young Peoples’ Voices Shape Our Services</w:t>
            </w:r>
          </w:p>
          <w:p w14:paraId="3BB2C6FF" w14:textId="7FAECB82" w:rsidR="000773A2" w:rsidRDefault="000773A2" w:rsidP="000773A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586DB6FE" w14:textId="77777777" w:rsidR="00932F6F" w:rsidRDefault="00932F6F" w:rsidP="00932F6F">
            <w:pPr>
              <w:rPr>
                <w:sz w:val="24"/>
                <w:szCs w:val="24"/>
              </w:rPr>
            </w:pPr>
            <w:r w:rsidRPr="00932F6F">
              <w:rPr>
                <w:i/>
                <w:iCs/>
                <w:sz w:val="24"/>
                <w:szCs w:val="24"/>
              </w:rPr>
              <w:t>Insight Gathering</w:t>
            </w:r>
            <w:r>
              <w:rPr>
                <w:sz w:val="24"/>
                <w:szCs w:val="24"/>
              </w:rPr>
              <w:t xml:space="preserve"> </w:t>
            </w:r>
            <w:r w:rsidRPr="00500ABA">
              <w:rPr>
                <w:i/>
                <w:iCs/>
                <w:sz w:val="24"/>
                <w:szCs w:val="24"/>
              </w:rPr>
              <w:t xml:space="preserve">with </w:t>
            </w:r>
            <w:r w:rsidRPr="00932F6F">
              <w:rPr>
                <w:i/>
                <w:iCs/>
                <w:sz w:val="24"/>
                <w:szCs w:val="24"/>
              </w:rPr>
              <w:t>Families</w:t>
            </w:r>
            <w:r>
              <w:rPr>
                <w:sz w:val="24"/>
                <w:szCs w:val="24"/>
              </w:rPr>
              <w:t xml:space="preserve"> </w:t>
            </w:r>
          </w:p>
          <w:p w14:paraId="4E9E13EF" w14:textId="0552E6D2" w:rsidR="009A53B8" w:rsidRDefault="00932F6F" w:rsidP="0093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Helen Murray</w:t>
            </w:r>
          </w:p>
          <w:p w14:paraId="62BDF712" w14:textId="77777777" w:rsidR="00893159" w:rsidRPr="0047790F" w:rsidRDefault="00893159" w:rsidP="00932F6F">
            <w:pPr>
              <w:rPr>
                <w:sz w:val="18"/>
                <w:szCs w:val="18"/>
              </w:rPr>
            </w:pPr>
          </w:p>
          <w:p w14:paraId="340CEBBF" w14:textId="77777777" w:rsidR="00932F6F" w:rsidRPr="00932F6F" w:rsidRDefault="00932F6F" w:rsidP="00932F6F">
            <w:pPr>
              <w:rPr>
                <w:i/>
                <w:iCs/>
                <w:sz w:val="24"/>
                <w:szCs w:val="24"/>
              </w:rPr>
            </w:pPr>
            <w:r w:rsidRPr="00932F6F">
              <w:rPr>
                <w:i/>
                <w:iCs/>
                <w:sz w:val="24"/>
                <w:szCs w:val="24"/>
              </w:rPr>
              <w:t>Bosworth Community Panel</w:t>
            </w:r>
          </w:p>
          <w:p w14:paraId="559BF09D" w14:textId="5E4DA6BF" w:rsidR="00932F6F" w:rsidRDefault="00932F6F" w:rsidP="0093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Amarjeet Singh</w:t>
            </w:r>
          </w:p>
          <w:p w14:paraId="5385E6CC" w14:textId="77777777" w:rsidR="00893159" w:rsidRPr="0047790F" w:rsidRDefault="00893159" w:rsidP="00932F6F">
            <w:pPr>
              <w:rPr>
                <w:sz w:val="18"/>
                <w:szCs w:val="18"/>
              </w:rPr>
            </w:pPr>
          </w:p>
          <w:p w14:paraId="3CB9379B" w14:textId="46C730A7" w:rsidR="00932F6F" w:rsidRPr="00932F6F" w:rsidRDefault="00932F6F" w:rsidP="00932F6F">
            <w:pPr>
              <w:rPr>
                <w:i/>
                <w:iCs/>
                <w:sz w:val="24"/>
                <w:szCs w:val="24"/>
              </w:rPr>
            </w:pPr>
            <w:r w:rsidRPr="00932F6F">
              <w:rPr>
                <w:i/>
                <w:iCs/>
                <w:sz w:val="24"/>
                <w:szCs w:val="24"/>
              </w:rPr>
              <w:t>C</w:t>
            </w:r>
            <w:r w:rsidR="00F0269F">
              <w:rPr>
                <w:i/>
                <w:iCs/>
                <w:sz w:val="24"/>
                <w:szCs w:val="24"/>
              </w:rPr>
              <w:t xml:space="preserve">reative </w:t>
            </w:r>
            <w:r w:rsidRPr="00932F6F">
              <w:rPr>
                <w:i/>
                <w:iCs/>
                <w:sz w:val="24"/>
                <w:szCs w:val="24"/>
              </w:rPr>
              <w:t>E</w:t>
            </w:r>
            <w:r w:rsidR="00F0269F">
              <w:rPr>
                <w:i/>
                <w:iCs/>
                <w:sz w:val="24"/>
                <w:szCs w:val="24"/>
              </w:rPr>
              <w:t xml:space="preserve">xpressions in </w:t>
            </w:r>
            <w:r w:rsidRPr="00932F6F">
              <w:rPr>
                <w:i/>
                <w:iCs/>
                <w:sz w:val="24"/>
                <w:szCs w:val="24"/>
              </w:rPr>
              <w:t>L</w:t>
            </w:r>
            <w:r w:rsidR="00F0269F">
              <w:rPr>
                <w:i/>
                <w:iCs/>
                <w:sz w:val="24"/>
                <w:szCs w:val="24"/>
              </w:rPr>
              <w:t>ibraries</w:t>
            </w:r>
          </w:p>
          <w:p w14:paraId="69EFDC4D" w14:textId="77777777" w:rsidR="00932F6F" w:rsidRDefault="00932F6F" w:rsidP="0093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Macha Barnden</w:t>
            </w:r>
            <w:r w:rsidR="004F0240">
              <w:rPr>
                <w:sz w:val="24"/>
                <w:szCs w:val="24"/>
              </w:rPr>
              <w:t>/Catherine Overton</w:t>
            </w:r>
          </w:p>
          <w:p w14:paraId="5488FE66" w14:textId="50F05FEA" w:rsidR="004F0240" w:rsidRDefault="004F0240" w:rsidP="00932F6F">
            <w:pPr>
              <w:rPr>
                <w:sz w:val="24"/>
                <w:szCs w:val="24"/>
              </w:rPr>
            </w:pPr>
          </w:p>
        </w:tc>
      </w:tr>
      <w:tr w:rsidR="00D57146" w14:paraId="2E4A01BF" w14:textId="77777777" w:rsidTr="00CF340D">
        <w:tc>
          <w:tcPr>
            <w:tcW w:w="1696" w:type="dxa"/>
            <w:shd w:val="clear" w:color="auto" w:fill="F2F2F2" w:themeFill="background1" w:themeFillShade="F2"/>
          </w:tcPr>
          <w:p w14:paraId="2A0402C6" w14:textId="1A3216E7" w:rsidR="00D57146" w:rsidRDefault="00D57146" w:rsidP="000773A2">
            <w:pPr>
              <w:rPr>
                <w:sz w:val="24"/>
                <w:szCs w:val="24"/>
              </w:rPr>
            </w:pPr>
            <w:r w:rsidRPr="008902CE"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</w:rPr>
              <w:t xml:space="preserve">10 </w:t>
            </w:r>
            <w:r w:rsidRPr="008902C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8902CE">
              <w:rPr>
                <w:sz w:val="24"/>
                <w:szCs w:val="24"/>
              </w:rPr>
              <w:t>11.</w:t>
            </w:r>
            <w:r w:rsidR="00F0269F">
              <w:rPr>
                <w:sz w:val="24"/>
                <w:szCs w:val="24"/>
              </w:rPr>
              <w:t>30</w:t>
            </w:r>
          </w:p>
        </w:tc>
        <w:tc>
          <w:tcPr>
            <w:tcW w:w="7320" w:type="dxa"/>
            <w:gridSpan w:val="3"/>
            <w:shd w:val="clear" w:color="auto" w:fill="F2F2F2" w:themeFill="background1" w:themeFillShade="F2"/>
          </w:tcPr>
          <w:p w14:paraId="6396E131" w14:textId="0A2DE80A" w:rsidR="00D57146" w:rsidRDefault="00D57146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Comfort </w:t>
            </w:r>
            <w:r w:rsidRPr="008902CE">
              <w:rPr>
                <w:sz w:val="24"/>
                <w:szCs w:val="24"/>
              </w:rPr>
              <w:t>BREAK</w:t>
            </w:r>
          </w:p>
        </w:tc>
      </w:tr>
      <w:tr w:rsidR="000773A2" w14:paraId="7862F7F9" w14:textId="77777777" w:rsidTr="000773A2">
        <w:tc>
          <w:tcPr>
            <w:tcW w:w="1696" w:type="dxa"/>
          </w:tcPr>
          <w:p w14:paraId="6831DA45" w14:textId="6425FE82" w:rsidR="000773A2" w:rsidRDefault="000773A2" w:rsidP="000773A2">
            <w:pPr>
              <w:rPr>
                <w:sz w:val="24"/>
                <w:szCs w:val="24"/>
              </w:rPr>
            </w:pPr>
            <w:r w:rsidRPr="008902CE">
              <w:rPr>
                <w:sz w:val="24"/>
                <w:szCs w:val="24"/>
              </w:rPr>
              <w:t>11.</w:t>
            </w:r>
            <w:r w:rsidR="00F0269F">
              <w:rPr>
                <w:sz w:val="24"/>
                <w:szCs w:val="24"/>
              </w:rPr>
              <w:t>30</w:t>
            </w:r>
            <w:r w:rsidR="002D6FE9">
              <w:rPr>
                <w:sz w:val="24"/>
                <w:szCs w:val="24"/>
              </w:rPr>
              <w:t xml:space="preserve"> </w:t>
            </w:r>
            <w:r w:rsidRPr="008902CE">
              <w:rPr>
                <w:sz w:val="24"/>
                <w:szCs w:val="24"/>
              </w:rPr>
              <w:t>–</w:t>
            </w:r>
            <w:r w:rsidR="002D6FE9">
              <w:rPr>
                <w:sz w:val="24"/>
                <w:szCs w:val="24"/>
              </w:rPr>
              <w:t xml:space="preserve"> </w:t>
            </w:r>
            <w:r w:rsidRPr="008902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8902CE">
              <w:rPr>
                <w:sz w:val="24"/>
                <w:szCs w:val="24"/>
              </w:rPr>
              <w:t>.</w:t>
            </w:r>
            <w:r w:rsidR="002D6FE9">
              <w:rPr>
                <w:sz w:val="24"/>
                <w:szCs w:val="24"/>
              </w:rPr>
              <w:t>00</w:t>
            </w:r>
          </w:p>
        </w:tc>
        <w:tc>
          <w:tcPr>
            <w:tcW w:w="2812" w:type="dxa"/>
          </w:tcPr>
          <w:p w14:paraId="5B8F79C2" w14:textId="61283744" w:rsidR="000773A2" w:rsidRDefault="000773A2" w:rsidP="000773A2">
            <w:pPr>
              <w:rPr>
                <w:sz w:val="24"/>
                <w:szCs w:val="24"/>
              </w:rPr>
            </w:pPr>
            <w:r w:rsidRPr="008902CE">
              <w:rPr>
                <w:sz w:val="24"/>
                <w:szCs w:val="24"/>
              </w:rPr>
              <w:t xml:space="preserve">Showcase </w:t>
            </w:r>
          </w:p>
        </w:tc>
        <w:tc>
          <w:tcPr>
            <w:tcW w:w="2008" w:type="dxa"/>
          </w:tcPr>
          <w:p w14:paraId="005E5D3E" w14:textId="77777777" w:rsidR="000773A2" w:rsidRDefault="00344ED0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Suzie Parr</w:t>
            </w:r>
          </w:p>
          <w:p w14:paraId="1479DB7F" w14:textId="77777777" w:rsidR="0047790F" w:rsidRDefault="0047790F" w:rsidP="000773A2">
            <w:pPr>
              <w:rPr>
                <w:color w:val="FF0000"/>
                <w:sz w:val="24"/>
                <w:szCs w:val="24"/>
              </w:rPr>
            </w:pPr>
          </w:p>
          <w:p w14:paraId="1D589D39" w14:textId="77777777" w:rsidR="0047790F" w:rsidRDefault="0047790F" w:rsidP="000773A2">
            <w:pPr>
              <w:rPr>
                <w:color w:val="FF0000"/>
                <w:sz w:val="24"/>
                <w:szCs w:val="24"/>
              </w:rPr>
            </w:pPr>
          </w:p>
          <w:p w14:paraId="3555C6E6" w14:textId="77777777" w:rsidR="0047790F" w:rsidRDefault="0047790F" w:rsidP="000773A2">
            <w:pPr>
              <w:rPr>
                <w:color w:val="FF0000"/>
                <w:sz w:val="24"/>
                <w:szCs w:val="24"/>
              </w:rPr>
            </w:pPr>
          </w:p>
          <w:p w14:paraId="7E8A9458" w14:textId="77777777" w:rsidR="004F0240" w:rsidRDefault="004F0240" w:rsidP="000773A2">
            <w:pPr>
              <w:rPr>
                <w:color w:val="FF0000"/>
                <w:sz w:val="24"/>
                <w:szCs w:val="24"/>
              </w:rPr>
            </w:pPr>
          </w:p>
          <w:p w14:paraId="2A3EE883" w14:textId="45F679F5" w:rsidR="00932F6F" w:rsidRDefault="00A304C2" w:rsidP="000773A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How </w:t>
            </w:r>
            <w:r w:rsidR="00F0269F">
              <w:rPr>
                <w:color w:val="FF0000"/>
                <w:sz w:val="24"/>
                <w:szCs w:val="24"/>
              </w:rPr>
              <w:t>O</w:t>
            </w:r>
            <w:r>
              <w:rPr>
                <w:color w:val="FF0000"/>
                <w:sz w:val="24"/>
                <w:szCs w:val="24"/>
              </w:rPr>
              <w:t xml:space="preserve">ur </w:t>
            </w:r>
            <w:r w:rsidR="00F0269F">
              <w:rPr>
                <w:color w:val="FF0000"/>
                <w:sz w:val="24"/>
                <w:szCs w:val="24"/>
              </w:rPr>
              <w:t>S</w:t>
            </w:r>
            <w:r>
              <w:rPr>
                <w:color w:val="FF0000"/>
                <w:sz w:val="24"/>
                <w:szCs w:val="24"/>
              </w:rPr>
              <w:t xml:space="preserve">ervice </w:t>
            </w:r>
            <w:r w:rsidR="00F0269F">
              <w:rPr>
                <w:color w:val="FF0000"/>
                <w:sz w:val="24"/>
                <w:szCs w:val="24"/>
              </w:rPr>
              <w:t>R</w:t>
            </w:r>
            <w:r>
              <w:rPr>
                <w:color w:val="FF0000"/>
                <w:sz w:val="24"/>
                <w:szCs w:val="24"/>
              </w:rPr>
              <w:t xml:space="preserve">esponds to </w:t>
            </w:r>
            <w:r w:rsidR="00F0269F">
              <w:rPr>
                <w:color w:val="FF0000"/>
                <w:sz w:val="24"/>
                <w:szCs w:val="24"/>
              </w:rPr>
              <w:t>S</w:t>
            </w:r>
            <w:r>
              <w:rPr>
                <w:color w:val="FF0000"/>
                <w:sz w:val="24"/>
                <w:szCs w:val="24"/>
              </w:rPr>
              <w:t>pecific Young People’s needs</w:t>
            </w:r>
          </w:p>
        </w:tc>
        <w:tc>
          <w:tcPr>
            <w:tcW w:w="2500" w:type="dxa"/>
          </w:tcPr>
          <w:p w14:paraId="2954425B" w14:textId="77777777" w:rsidR="00932F6F" w:rsidRDefault="00932F6F" w:rsidP="00932F6F">
            <w:pPr>
              <w:rPr>
                <w:i/>
                <w:iCs/>
                <w:sz w:val="24"/>
                <w:szCs w:val="24"/>
              </w:rPr>
            </w:pPr>
            <w:r w:rsidRPr="00932F6F">
              <w:rPr>
                <w:i/>
                <w:iCs/>
                <w:sz w:val="24"/>
                <w:szCs w:val="24"/>
              </w:rPr>
              <w:t>Celebrating 10 years of CLS</w:t>
            </w:r>
          </w:p>
          <w:p w14:paraId="2DD86800" w14:textId="76B05984" w:rsidR="00D57146" w:rsidRDefault="00D57146" w:rsidP="0093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Fiona Batchelor and Alyssia Chapman</w:t>
            </w:r>
          </w:p>
          <w:p w14:paraId="780A4B71" w14:textId="77777777" w:rsidR="00893159" w:rsidRPr="0047790F" w:rsidRDefault="00893159" w:rsidP="00932F6F">
            <w:pPr>
              <w:rPr>
                <w:sz w:val="18"/>
                <w:szCs w:val="18"/>
              </w:rPr>
            </w:pPr>
          </w:p>
          <w:p w14:paraId="5514FC98" w14:textId="30359638" w:rsidR="00932F6F" w:rsidRPr="00932F6F" w:rsidRDefault="00D57146" w:rsidP="00932F6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Working with </w:t>
            </w:r>
            <w:r w:rsidR="00932F6F" w:rsidRPr="00932F6F">
              <w:rPr>
                <w:i/>
                <w:iCs/>
                <w:sz w:val="24"/>
                <w:szCs w:val="24"/>
              </w:rPr>
              <w:t>Universities</w:t>
            </w:r>
          </w:p>
          <w:p w14:paraId="585F7AC3" w14:textId="60F65521" w:rsidR="00932F6F" w:rsidRDefault="00932F6F" w:rsidP="0093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 Nicol/ROLLR</w:t>
            </w:r>
          </w:p>
          <w:p w14:paraId="33F2D039" w14:textId="77777777" w:rsidR="00893159" w:rsidRPr="0047790F" w:rsidRDefault="00893159" w:rsidP="00932F6F">
            <w:pPr>
              <w:rPr>
                <w:sz w:val="18"/>
                <w:szCs w:val="18"/>
              </w:rPr>
            </w:pPr>
          </w:p>
          <w:p w14:paraId="2BD9BB67" w14:textId="748B906D" w:rsidR="00932F6F" w:rsidRDefault="00932F6F" w:rsidP="00932F6F">
            <w:pPr>
              <w:rPr>
                <w:i/>
                <w:iCs/>
                <w:sz w:val="24"/>
                <w:szCs w:val="24"/>
              </w:rPr>
            </w:pPr>
            <w:r w:rsidRPr="00932F6F">
              <w:rPr>
                <w:i/>
                <w:iCs/>
                <w:sz w:val="24"/>
                <w:szCs w:val="24"/>
              </w:rPr>
              <w:t xml:space="preserve">Family </w:t>
            </w:r>
            <w:r w:rsidR="0085427F">
              <w:rPr>
                <w:i/>
                <w:iCs/>
                <w:sz w:val="24"/>
                <w:szCs w:val="24"/>
              </w:rPr>
              <w:t>Experiences</w:t>
            </w:r>
            <w:r w:rsidRPr="00932F6F">
              <w:rPr>
                <w:i/>
                <w:iCs/>
                <w:sz w:val="24"/>
                <w:szCs w:val="24"/>
              </w:rPr>
              <w:t xml:space="preserve"> in </w:t>
            </w:r>
            <w:r w:rsidR="00893159">
              <w:rPr>
                <w:i/>
                <w:iCs/>
                <w:sz w:val="24"/>
                <w:szCs w:val="24"/>
              </w:rPr>
              <w:t xml:space="preserve">Libraries &amp; </w:t>
            </w:r>
            <w:r w:rsidRPr="00932F6F">
              <w:rPr>
                <w:i/>
                <w:iCs/>
                <w:sz w:val="24"/>
                <w:szCs w:val="24"/>
              </w:rPr>
              <w:t>Museums</w:t>
            </w:r>
          </w:p>
          <w:p w14:paraId="4EC1D3E2" w14:textId="65AE1379" w:rsidR="00932F6F" w:rsidRPr="00932F6F" w:rsidRDefault="00932F6F" w:rsidP="0093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 Hunt</w:t>
            </w:r>
            <w:r w:rsidR="00893159">
              <w:rPr>
                <w:sz w:val="24"/>
                <w:szCs w:val="24"/>
              </w:rPr>
              <w:t xml:space="preserve"> and </w:t>
            </w:r>
            <w:r w:rsidR="0085427F">
              <w:rPr>
                <w:sz w:val="24"/>
                <w:szCs w:val="24"/>
              </w:rPr>
              <w:t>Rachel Hill</w:t>
            </w:r>
          </w:p>
          <w:p w14:paraId="4A6AA5AF" w14:textId="77777777" w:rsidR="000773A2" w:rsidRDefault="000773A2" w:rsidP="00344ED0">
            <w:pPr>
              <w:rPr>
                <w:sz w:val="24"/>
                <w:szCs w:val="24"/>
              </w:rPr>
            </w:pPr>
          </w:p>
        </w:tc>
      </w:tr>
      <w:tr w:rsidR="000773A2" w14:paraId="104AB4E9" w14:textId="77777777" w:rsidTr="000773A2">
        <w:tc>
          <w:tcPr>
            <w:tcW w:w="1696" w:type="dxa"/>
          </w:tcPr>
          <w:p w14:paraId="7B4A11EB" w14:textId="46C7C902" w:rsidR="000773A2" w:rsidRPr="008902CE" w:rsidRDefault="000773A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2D6FE9">
              <w:rPr>
                <w:sz w:val="24"/>
                <w:szCs w:val="24"/>
              </w:rPr>
              <w:t xml:space="preserve">00 - </w:t>
            </w:r>
            <w:r>
              <w:rPr>
                <w:sz w:val="24"/>
                <w:szCs w:val="24"/>
              </w:rPr>
              <w:t>1</w:t>
            </w:r>
            <w:r w:rsidR="002D6FE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F0269F">
              <w:rPr>
                <w:sz w:val="24"/>
                <w:szCs w:val="24"/>
              </w:rPr>
              <w:t>30</w:t>
            </w:r>
          </w:p>
        </w:tc>
        <w:tc>
          <w:tcPr>
            <w:tcW w:w="2812" w:type="dxa"/>
          </w:tcPr>
          <w:p w14:paraId="639E5B35" w14:textId="5EDD0DC8" w:rsidR="000773A2" w:rsidRPr="008902CE" w:rsidRDefault="000773A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Showcase</w:t>
            </w:r>
            <w:r w:rsidR="00344E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</w:tcPr>
          <w:p w14:paraId="76236E34" w14:textId="77777777" w:rsidR="000773A2" w:rsidRDefault="004363CB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 Lister</w:t>
            </w:r>
            <w:r w:rsidR="00932F6F">
              <w:rPr>
                <w:sz w:val="24"/>
                <w:szCs w:val="24"/>
              </w:rPr>
              <w:t xml:space="preserve"> </w:t>
            </w:r>
          </w:p>
          <w:p w14:paraId="6D23EB05" w14:textId="77777777" w:rsidR="0047790F" w:rsidRDefault="0047790F" w:rsidP="000773A2">
            <w:pPr>
              <w:rPr>
                <w:sz w:val="24"/>
                <w:szCs w:val="24"/>
              </w:rPr>
            </w:pPr>
          </w:p>
          <w:p w14:paraId="0050C1D5" w14:textId="3673F16E" w:rsidR="0047790F" w:rsidRPr="00145649" w:rsidRDefault="00145649" w:rsidP="000773A2">
            <w:pPr>
              <w:rPr>
                <w:color w:val="FF0000"/>
                <w:sz w:val="24"/>
                <w:szCs w:val="24"/>
              </w:rPr>
            </w:pPr>
            <w:r w:rsidRPr="00145649">
              <w:rPr>
                <w:color w:val="FF0000"/>
                <w:sz w:val="24"/>
                <w:szCs w:val="24"/>
              </w:rPr>
              <w:t>Programmes</w:t>
            </w:r>
          </w:p>
          <w:p w14:paraId="4D1DDD64" w14:textId="324CD0CD" w:rsidR="00932F6F" w:rsidRDefault="00932F6F" w:rsidP="000773A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45917B97" w14:textId="77777777" w:rsidR="000773A2" w:rsidRDefault="00932F6F" w:rsidP="000773A2">
            <w:pPr>
              <w:rPr>
                <w:i/>
                <w:iCs/>
                <w:sz w:val="24"/>
                <w:szCs w:val="24"/>
              </w:rPr>
            </w:pPr>
            <w:r w:rsidRPr="00893159">
              <w:rPr>
                <w:i/>
                <w:iCs/>
                <w:sz w:val="24"/>
                <w:szCs w:val="24"/>
              </w:rPr>
              <w:t>National Year of Reading</w:t>
            </w:r>
          </w:p>
          <w:p w14:paraId="5319A405" w14:textId="43F93C07" w:rsidR="00893159" w:rsidRDefault="0085427F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Rochelle GC/Nicole Jordan</w:t>
            </w:r>
          </w:p>
          <w:p w14:paraId="1AC88EBA" w14:textId="77777777" w:rsidR="0047790F" w:rsidRPr="0047790F" w:rsidRDefault="0047790F" w:rsidP="000773A2">
            <w:pPr>
              <w:rPr>
                <w:sz w:val="18"/>
                <w:szCs w:val="18"/>
              </w:rPr>
            </w:pPr>
          </w:p>
          <w:p w14:paraId="00C54C62" w14:textId="36ECA07E" w:rsidR="00893159" w:rsidRDefault="00893159" w:rsidP="000773A2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Young People and Volunteering</w:t>
            </w:r>
          </w:p>
          <w:p w14:paraId="434D566A" w14:textId="7FA53C59" w:rsidR="0047790F" w:rsidRDefault="00893159" w:rsidP="000773A2">
            <w:pPr>
              <w:rPr>
                <w:sz w:val="24"/>
                <w:szCs w:val="24"/>
              </w:rPr>
            </w:pPr>
            <w:r w:rsidRPr="00893159">
              <w:rPr>
                <w:sz w:val="24"/>
                <w:szCs w:val="24"/>
              </w:rPr>
              <w:lastRenderedPageBreak/>
              <w:t>Pippa Vidal Davies</w:t>
            </w:r>
          </w:p>
          <w:p w14:paraId="31FBFDCD" w14:textId="77777777" w:rsidR="00F0269F" w:rsidRDefault="00F0269F" w:rsidP="000773A2">
            <w:pPr>
              <w:rPr>
                <w:sz w:val="18"/>
                <w:szCs w:val="18"/>
              </w:rPr>
            </w:pPr>
          </w:p>
          <w:p w14:paraId="78C930F2" w14:textId="77777777" w:rsidR="00F0269F" w:rsidRPr="0047790F" w:rsidRDefault="00F0269F" w:rsidP="000773A2">
            <w:pPr>
              <w:rPr>
                <w:sz w:val="18"/>
                <w:szCs w:val="18"/>
              </w:rPr>
            </w:pPr>
          </w:p>
          <w:p w14:paraId="28E2E005" w14:textId="77777777" w:rsidR="00F0269F" w:rsidRDefault="00F0269F" w:rsidP="00F0269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Children in Care</w:t>
            </w:r>
          </w:p>
          <w:p w14:paraId="22B8D6E4" w14:textId="77777777" w:rsidR="00F0269F" w:rsidRPr="004F0240" w:rsidRDefault="00F0269F" w:rsidP="00F0269F">
            <w:pPr>
              <w:rPr>
                <w:sz w:val="24"/>
                <w:szCs w:val="24"/>
              </w:rPr>
            </w:pPr>
            <w:r w:rsidRPr="004F0240">
              <w:rPr>
                <w:sz w:val="24"/>
                <w:szCs w:val="24"/>
              </w:rPr>
              <w:t>Stephanie Strange</w:t>
            </w:r>
          </w:p>
          <w:p w14:paraId="0DC316B4" w14:textId="2E5E3697" w:rsidR="00932F6F" w:rsidRPr="00932F6F" w:rsidRDefault="00932F6F" w:rsidP="00F0269F">
            <w:pPr>
              <w:rPr>
                <w:sz w:val="20"/>
                <w:szCs w:val="20"/>
              </w:rPr>
            </w:pPr>
          </w:p>
        </w:tc>
      </w:tr>
      <w:tr w:rsidR="00145649" w14:paraId="44992909" w14:textId="77777777" w:rsidTr="000773A2">
        <w:tc>
          <w:tcPr>
            <w:tcW w:w="1696" w:type="dxa"/>
          </w:tcPr>
          <w:p w14:paraId="26A53B97" w14:textId="411CC6E4" w:rsidR="00145649" w:rsidRDefault="004F0240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  <w:r w:rsidR="00F0269F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13.00</w:t>
            </w:r>
          </w:p>
        </w:tc>
        <w:tc>
          <w:tcPr>
            <w:tcW w:w="2812" w:type="dxa"/>
          </w:tcPr>
          <w:p w14:paraId="770A9E58" w14:textId="77777777" w:rsidR="00145649" w:rsidRDefault="00A304C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Guest Speaker</w:t>
            </w:r>
            <w:r w:rsidR="00F0269F">
              <w:rPr>
                <w:sz w:val="24"/>
                <w:szCs w:val="24"/>
              </w:rPr>
              <w:t>s (TBC)</w:t>
            </w:r>
          </w:p>
          <w:p w14:paraId="07EF1982" w14:textId="77777777" w:rsidR="00A4507C" w:rsidRDefault="00A4507C" w:rsidP="000773A2">
            <w:pPr>
              <w:rPr>
                <w:sz w:val="24"/>
                <w:szCs w:val="24"/>
              </w:rPr>
            </w:pPr>
          </w:p>
          <w:p w14:paraId="2BEBE892" w14:textId="369EBCD2" w:rsidR="00A4507C" w:rsidRDefault="00A4507C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minutes each</w:t>
            </w:r>
          </w:p>
        </w:tc>
        <w:tc>
          <w:tcPr>
            <w:tcW w:w="2008" w:type="dxa"/>
          </w:tcPr>
          <w:p w14:paraId="2B4F16F3" w14:textId="77777777" w:rsidR="00A304C2" w:rsidRPr="00A304C2" w:rsidRDefault="00A304C2" w:rsidP="00145649">
            <w:pPr>
              <w:rPr>
                <w:sz w:val="24"/>
                <w:szCs w:val="24"/>
              </w:rPr>
            </w:pPr>
            <w:r w:rsidRPr="00A304C2">
              <w:rPr>
                <w:sz w:val="24"/>
                <w:szCs w:val="24"/>
              </w:rPr>
              <w:t>Franne Wills</w:t>
            </w:r>
          </w:p>
          <w:p w14:paraId="192ED88A" w14:textId="77777777" w:rsidR="00A304C2" w:rsidRDefault="00A304C2" w:rsidP="00145649">
            <w:pPr>
              <w:rPr>
                <w:i/>
                <w:iCs/>
                <w:sz w:val="24"/>
                <w:szCs w:val="24"/>
              </w:rPr>
            </w:pPr>
          </w:p>
          <w:p w14:paraId="3039D96E" w14:textId="14303A07" w:rsidR="00145649" w:rsidRPr="00F0269F" w:rsidRDefault="00145649" w:rsidP="00145649">
            <w:pPr>
              <w:rPr>
                <w:i/>
                <w:iCs/>
                <w:color w:val="FF0000"/>
                <w:sz w:val="24"/>
                <w:szCs w:val="24"/>
              </w:rPr>
            </w:pPr>
            <w:r w:rsidRPr="00F0269F">
              <w:rPr>
                <w:i/>
                <w:iCs/>
                <w:color w:val="FF0000"/>
                <w:sz w:val="24"/>
                <w:szCs w:val="24"/>
              </w:rPr>
              <w:t>Engaging with and Listening to Young People</w:t>
            </w:r>
          </w:p>
          <w:p w14:paraId="7BD32CA5" w14:textId="77777777" w:rsidR="0085427F" w:rsidRDefault="0085427F" w:rsidP="00145649">
            <w:pPr>
              <w:rPr>
                <w:i/>
                <w:iCs/>
                <w:sz w:val="24"/>
                <w:szCs w:val="24"/>
              </w:rPr>
            </w:pPr>
          </w:p>
          <w:p w14:paraId="02486240" w14:textId="3F16E184" w:rsidR="0085427F" w:rsidRDefault="0085427F" w:rsidP="00145649">
            <w:pPr>
              <w:rPr>
                <w:i/>
                <w:iCs/>
                <w:sz w:val="24"/>
                <w:szCs w:val="24"/>
              </w:rPr>
            </w:pPr>
          </w:p>
          <w:p w14:paraId="14460547" w14:textId="77777777" w:rsidR="00145649" w:rsidRDefault="00145649" w:rsidP="000773A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3BEDA905" w14:textId="748B9932" w:rsidR="00A304C2" w:rsidRPr="0085427F" w:rsidRDefault="00145649" w:rsidP="00145649">
            <w:pPr>
              <w:rPr>
                <w:color w:val="FF0000"/>
                <w:sz w:val="24"/>
                <w:szCs w:val="24"/>
              </w:rPr>
            </w:pPr>
            <w:r w:rsidRPr="0085427F">
              <w:rPr>
                <w:color w:val="FF0000"/>
                <w:sz w:val="24"/>
                <w:szCs w:val="24"/>
              </w:rPr>
              <w:t>Savita Vaid</w:t>
            </w:r>
            <w:r w:rsidR="00F0269F">
              <w:rPr>
                <w:color w:val="FF0000"/>
                <w:sz w:val="24"/>
                <w:szCs w:val="24"/>
              </w:rPr>
              <w:t>?</w:t>
            </w:r>
          </w:p>
          <w:p w14:paraId="19670A46" w14:textId="77777777" w:rsidR="00145649" w:rsidRPr="0085427F" w:rsidRDefault="00145649" w:rsidP="000773A2">
            <w:pPr>
              <w:rPr>
                <w:i/>
                <w:iCs/>
                <w:color w:val="FF0000"/>
                <w:sz w:val="24"/>
                <w:szCs w:val="24"/>
              </w:rPr>
            </w:pPr>
          </w:p>
          <w:p w14:paraId="7F14457E" w14:textId="2A80FA0B" w:rsidR="0085427F" w:rsidRPr="0085427F" w:rsidRDefault="0085427F" w:rsidP="000773A2">
            <w:pPr>
              <w:rPr>
                <w:color w:val="FF0000"/>
                <w:sz w:val="24"/>
                <w:szCs w:val="24"/>
              </w:rPr>
            </w:pPr>
            <w:r w:rsidRPr="0085427F">
              <w:rPr>
                <w:color w:val="FF0000"/>
                <w:sz w:val="24"/>
                <w:szCs w:val="24"/>
              </w:rPr>
              <w:t>Mighty Creatives Youth Panel</w:t>
            </w:r>
            <w:r w:rsidR="00F0269F">
              <w:rPr>
                <w:color w:val="FF0000"/>
                <w:sz w:val="24"/>
                <w:szCs w:val="24"/>
              </w:rPr>
              <w:t>?</w:t>
            </w:r>
          </w:p>
          <w:p w14:paraId="6A36307F" w14:textId="77777777" w:rsidR="0085427F" w:rsidRPr="0085427F" w:rsidRDefault="0085427F" w:rsidP="000773A2">
            <w:pPr>
              <w:rPr>
                <w:color w:val="FF0000"/>
                <w:sz w:val="24"/>
                <w:szCs w:val="24"/>
              </w:rPr>
            </w:pPr>
          </w:p>
          <w:p w14:paraId="5D453F45" w14:textId="31053A9C" w:rsidR="0085427F" w:rsidRPr="0085427F" w:rsidRDefault="0085427F" w:rsidP="000773A2">
            <w:pPr>
              <w:rPr>
                <w:sz w:val="24"/>
                <w:szCs w:val="24"/>
              </w:rPr>
            </w:pPr>
            <w:r w:rsidRPr="0085427F">
              <w:rPr>
                <w:color w:val="FF0000"/>
                <w:sz w:val="24"/>
                <w:szCs w:val="24"/>
              </w:rPr>
              <w:t>Libraries Rising</w:t>
            </w:r>
            <w:r w:rsidR="00F0269F">
              <w:rPr>
                <w:color w:val="FF0000"/>
                <w:sz w:val="24"/>
                <w:szCs w:val="24"/>
              </w:rPr>
              <w:t>?</w:t>
            </w:r>
          </w:p>
        </w:tc>
      </w:tr>
      <w:tr w:rsidR="00D57146" w14:paraId="39FAD59B" w14:textId="77777777" w:rsidTr="00BF73E1">
        <w:tc>
          <w:tcPr>
            <w:tcW w:w="1696" w:type="dxa"/>
            <w:shd w:val="clear" w:color="auto" w:fill="F2F2F2" w:themeFill="background1" w:themeFillShade="F2"/>
          </w:tcPr>
          <w:p w14:paraId="15920C42" w14:textId="441046DF" w:rsidR="00D57146" w:rsidRPr="008902CE" w:rsidRDefault="00D57146" w:rsidP="000773A2">
            <w:pPr>
              <w:rPr>
                <w:sz w:val="24"/>
                <w:szCs w:val="24"/>
              </w:rPr>
            </w:pPr>
            <w:r w:rsidRPr="008902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902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00-14.00</w:t>
            </w:r>
          </w:p>
        </w:tc>
        <w:tc>
          <w:tcPr>
            <w:tcW w:w="7320" w:type="dxa"/>
            <w:gridSpan w:val="3"/>
            <w:shd w:val="clear" w:color="auto" w:fill="F2F2F2" w:themeFill="background1" w:themeFillShade="F2"/>
          </w:tcPr>
          <w:p w14:paraId="46467E7B" w14:textId="77777777" w:rsidR="00D57146" w:rsidRPr="008902CE" w:rsidRDefault="00D57146" w:rsidP="000773A2">
            <w:pPr>
              <w:rPr>
                <w:sz w:val="24"/>
                <w:szCs w:val="24"/>
              </w:rPr>
            </w:pPr>
            <w:r w:rsidRPr="008902CE">
              <w:rPr>
                <w:sz w:val="24"/>
                <w:szCs w:val="24"/>
              </w:rPr>
              <w:t xml:space="preserve">Lunch </w:t>
            </w:r>
          </w:p>
          <w:p w14:paraId="34833713" w14:textId="51B5CB56" w:rsidR="00D57146" w:rsidRDefault="00D57146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Provided in the Eastern Annexe</w:t>
            </w:r>
          </w:p>
          <w:p w14:paraId="02B6CD9E" w14:textId="08C5A800" w:rsidR="00D57146" w:rsidRDefault="00D57146" w:rsidP="000773A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0773A2" w14:paraId="2C40153C" w14:textId="77777777" w:rsidTr="000773A2">
        <w:tc>
          <w:tcPr>
            <w:tcW w:w="1696" w:type="dxa"/>
          </w:tcPr>
          <w:p w14:paraId="7163AE79" w14:textId="77777777" w:rsidR="00D57146" w:rsidRDefault="00D57146" w:rsidP="000773A2">
            <w:pPr>
              <w:rPr>
                <w:sz w:val="24"/>
                <w:szCs w:val="24"/>
              </w:rPr>
            </w:pPr>
          </w:p>
          <w:p w14:paraId="0E9D31B5" w14:textId="06FEA098" w:rsidR="000773A2" w:rsidRPr="008902CE" w:rsidRDefault="000773A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</w:t>
            </w:r>
            <w:r w:rsidR="00AC5E2F">
              <w:rPr>
                <w:sz w:val="24"/>
                <w:szCs w:val="24"/>
              </w:rPr>
              <w:t>1</w:t>
            </w:r>
            <w:r w:rsidR="00344ED0">
              <w:rPr>
                <w:sz w:val="24"/>
                <w:szCs w:val="24"/>
              </w:rPr>
              <w:t>6.0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812" w:type="dxa"/>
          </w:tcPr>
          <w:p w14:paraId="31D301F3" w14:textId="77777777" w:rsidR="00D57146" w:rsidRDefault="00D57146" w:rsidP="000773A2">
            <w:pPr>
              <w:rPr>
                <w:sz w:val="24"/>
                <w:szCs w:val="24"/>
              </w:rPr>
            </w:pPr>
          </w:p>
          <w:p w14:paraId="3F88A061" w14:textId="452B867B" w:rsidR="000773A2" w:rsidRPr="008902CE" w:rsidRDefault="000773A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Service </w:t>
            </w:r>
            <w:r w:rsidR="004363CB">
              <w:rPr>
                <w:sz w:val="24"/>
                <w:szCs w:val="24"/>
              </w:rPr>
              <w:t>Market Place</w:t>
            </w:r>
          </w:p>
        </w:tc>
        <w:tc>
          <w:tcPr>
            <w:tcW w:w="2008" w:type="dxa"/>
          </w:tcPr>
          <w:p w14:paraId="28364F24" w14:textId="77777777" w:rsidR="004363CB" w:rsidRDefault="004363CB" w:rsidP="000773A2">
            <w:pPr>
              <w:rPr>
                <w:sz w:val="24"/>
                <w:szCs w:val="24"/>
              </w:rPr>
            </w:pPr>
          </w:p>
          <w:p w14:paraId="229B9268" w14:textId="77777777" w:rsidR="004363CB" w:rsidRDefault="004363CB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Philip Warren </w:t>
            </w:r>
          </w:p>
          <w:p w14:paraId="777D88D8" w14:textId="32128BD4" w:rsidR="00FF7C20" w:rsidRDefault="00FF7C20" w:rsidP="000773A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0AFE6AE6" w14:textId="77777777" w:rsidR="00FF7C20" w:rsidRDefault="00FF7C20" w:rsidP="00FF7C20">
            <w:pPr>
              <w:rPr>
                <w:sz w:val="24"/>
                <w:szCs w:val="24"/>
              </w:rPr>
            </w:pPr>
          </w:p>
          <w:p w14:paraId="61A289AA" w14:textId="21CAC0B9" w:rsidR="00FF7C20" w:rsidRDefault="00FF7C20" w:rsidP="00FF7C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Eastern Annexe</w:t>
            </w:r>
          </w:p>
          <w:p w14:paraId="25F7BDFB" w14:textId="0C8B141E" w:rsidR="000773A2" w:rsidRDefault="000773A2" w:rsidP="000773A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0773A2" w14:paraId="59D6ED09" w14:textId="77777777" w:rsidTr="000773A2">
        <w:tc>
          <w:tcPr>
            <w:tcW w:w="1696" w:type="dxa"/>
          </w:tcPr>
          <w:p w14:paraId="7CCC6007" w14:textId="3FC31D63" w:rsidR="000773A2" w:rsidRPr="008902CE" w:rsidRDefault="000773A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Including</w:t>
            </w:r>
          </w:p>
        </w:tc>
        <w:tc>
          <w:tcPr>
            <w:tcW w:w="2812" w:type="dxa"/>
          </w:tcPr>
          <w:p w14:paraId="478CF297" w14:textId="2A1D6DAC" w:rsidR="000773A2" w:rsidRPr="008902CE" w:rsidRDefault="000773A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Creative Activity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008" w:type="dxa"/>
          </w:tcPr>
          <w:p w14:paraId="04978B32" w14:textId="77777777" w:rsidR="000773A2" w:rsidRDefault="00E1190A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Creative Practitioners</w:t>
            </w:r>
          </w:p>
          <w:p w14:paraId="0543630D" w14:textId="5883BCF2" w:rsidR="00FF7C20" w:rsidRDefault="00FF7C20" w:rsidP="000773A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0867B424" w14:textId="77777777" w:rsidR="000773A2" w:rsidRDefault="000773A2" w:rsidP="000773A2">
            <w:pPr>
              <w:rPr>
                <w:i/>
                <w:iCs/>
                <w:sz w:val="20"/>
                <w:szCs w:val="20"/>
              </w:rPr>
            </w:pPr>
          </w:p>
          <w:p w14:paraId="053B952F" w14:textId="7A503FF0" w:rsidR="00FF7C20" w:rsidRPr="00FF7C20" w:rsidRDefault="00FF7C20" w:rsidP="000773A2">
            <w:pPr>
              <w:rPr>
                <w:sz w:val="24"/>
                <w:szCs w:val="24"/>
              </w:rPr>
            </w:pPr>
            <w:r w:rsidRPr="00FF7C20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a</w:t>
            </w:r>
            <w:r w:rsidRPr="00FF7C20">
              <w:rPr>
                <w:sz w:val="24"/>
                <w:szCs w:val="24"/>
              </w:rPr>
              <w:t>stern Annex</w:t>
            </w:r>
            <w:r>
              <w:rPr>
                <w:sz w:val="24"/>
                <w:szCs w:val="24"/>
              </w:rPr>
              <w:t>e</w:t>
            </w:r>
          </w:p>
        </w:tc>
      </w:tr>
      <w:tr w:rsidR="00D05272" w14:paraId="2AD96AA1" w14:textId="77777777" w:rsidTr="000773A2">
        <w:tc>
          <w:tcPr>
            <w:tcW w:w="1696" w:type="dxa"/>
          </w:tcPr>
          <w:p w14:paraId="26FE49AD" w14:textId="77777777" w:rsidR="00D05272" w:rsidRDefault="00D05272" w:rsidP="000773A2">
            <w:pPr>
              <w:rPr>
                <w:sz w:val="24"/>
                <w:szCs w:val="24"/>
              </w:rPr>
            </w:pPr>
          </w:p>
        </w:tc>
        <w:tc>
          <w:tcPr>
            <w:tcW w:w="2812" w:type="dxa"/>
          </w:tcPr>
          <w:p w14:paraId="642C28DC" w14:textId="77777777" w:rsidR="00D05272" w:rsidRDefault="00D05272" w:rsidP="00077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Platforms</w:t>
            </w:r>
          </w:p>
          <w:p w14:paraId="045D35BD" w14:textId="0C79DC36" w:rsidR="00D565DE" w:rsidRDefault="00D565DE" w:rsidP="000773A2">
            <w:pPr>
              <w:rPr>
                <w:sz w:val="24"/>
                <w:szCs w:val="24"/>
              </w:rPr>
            </w:pPr>
          </w:p>
        </w:tc>
        <w:tc>
          <w:tcPr>
            <w:tcW w:w="2008" w:type="dxa"/>
          </w:tcPr>
          <w:p w14:paraId="06E33681" w14:textId="77777777" w:rsidR="00D05272" w:rsidRDefault="00D05272" w:rsidP="000773A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14:paraId="55AEB819" w14:textId="35DB30BF" w:rsidR="00D05272" w:rsidRPr="00D05272" w:rsidRDefault="00D05272" w:rsidP="000773A2">
            <w:pPr>
              <w:rPr>
                <w:sz w:val="24"/>
                <w:szCs w:val="24"/>
              </w:rPr>
            </w:pPr>
            <w:r w:rsidRPr="00D05272">
              <w:rPr>
                <w:sz w:val="24"/>
                <w:szCs w:val="24"/>
              </w:rPr>
              <w:t>Eastern Annexe</w:t>
            </w:r>
          </w:p>
        </w:tc>
      </w:tr>
      <w:tr w:rsidR="00D565DE" w14:paraId="6F6663FC" w14:textId="77777777" w:rsidTr="00794E18">
        <w:tc>
          <w:tcPr>
            <w:tcW w:w="9016" w:type="dxa"/>
            <w:gridSpan w:val="4"/>
            <w:shd w:val="clear" w:color="auto" w:fill="F2F2F2" w:themeFill="background1" w:themeFillShade="F2"/>
          </w:tcPr>
          <w:p w14:paraId="69BD2522" w14:textId="77777777" w:rsidR="00D565DE" w:rsidRDefault="00D565DE" w:rsidP="00D565DE">
            <w:pPr>
              <w:jc w:val="center"/>
              <w:rPr>
                <w:sz w:val="20"/>
                <w:szCs w:val="20"/>
              </w:rPr>
            </w:pPr>
          </w:p>
          <w:p w14:paraId="23F390A8" w14:textId="06F114F1" w:rsidR="00D565DE" w:rsidRPr="00D565DE" w:rsidRDefault="00D565DE" w:rsidP="00D565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 ENDS</w:t>
            </w:r>
          </w:p>
          <w:p w14:paraId="2725C795" w14:textId="77777777" w:rsidR="00D565DE" w:rsidRDefault="00D565DE" w:rsidP="000773A2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4B0870B0" w14:textId="22E434DF" w:rsidR="0033548A" w:rsidRPr="008902CE" w:rsidRDefault="008902CE" w:rsidP="00E1190A">
      <w:pPr>
        <w:rPr>
          <w:sz w:val="24"/>
          <w:szCs w:val="24"/>
        </w:rPr>
      </w:pPr>
      <w:r w:rsidRPr="008902CE">
        <w:rPr>
          <w:sz w:val="24"/>
          <w:szCs w:val="24"/>
        </w:rPr>
        <w:tab/>
      </w:r>
      <w:r w:rsidR="00E05D53">
        <w:rPr>
          <w:sz w:val="24"/>
          <w:szCs w:val="24"/>
        </w:rPr>
        <w:tab/>
      </w:r>
      <w:r w:rsidR="009B7F2F">
        <w:rPr>
          <w:sz w:val="24"/>
          <w:szCs w:val="24"/>
        </w:rPr>
        <w:tab/>
      </w:r>
      <w:r w:rsidR="009B7F2F">
        <w:rPr>
          <w:sz w:val="24"/>
          <w:szCs w:val="24"/>
        </w:rPr>
        <w:tab/>
      </w:r>
      <w:r w:rsidR="0033548A" w:rsidRPr="008902CE">
        <w:rPr>
          <w:sz w:val="24"/>
          <w:szCs w:val="24"/>
        </w:rPr>
        <w:tab/>
      </w:r>
    </w:p>
    <w:p w14:paraId="476BDF30" w14:textId="6757805C" w:rsidR="00F0294E" w:rsidRPr="008902CE" w:rsidRDefault="00922909" w:rsidP="0033548A">
      <w:pPr>
        <w:rPr>
          <w:sz w:val="24"/>
          <w:szCs w:val="24"/>
        </w:rPr>
      </w:pPr>
      <w:r w:rsidRPr="008902CE">
        <w:rPr>
          <w:sz w:val="24"/>
          <w:szCs w:val="24"/>
        </w:rPr>
        <w:tab/>
      </w:r>
      <w:r w:rsidR="00F0294E" w:rsidRPr="008902CE">
        <w:rPr>
          <w:sz w:val="24"/>
          <w:szCs w:val="24"/>
        </w:rPr>
        <w:tab/>
      </w:r>
      <w:r w:rsidR="00F0294E" w:rsidRPr="008902CE">
        <w:rPr>
          <w:sz w:val="24"/>
          <w:szCs w:val="24"/>
        </w:rPr>
        <w:tab/>
      </w:r>
      <w:r w:rsidR="00F0294E" w:rsidRPr="008902CE">
        <w:rPr>
          <w:sz w:val="24"/>
          <w:szCs w:val="24"/>
        </w:rPr>
        <w:tab/>
      </w:r>
      <w:r w:rsidR="00F0294E" w:rsidRPr="008902CE">
        <w:rPr>
          <w:sz w:val="24"/>
          <w:szCs w:val="24"/>
        </w:rPr>
        <w:tab/>
      </w:r>
      <w:r w:rsidR="008902CE">
        <w:rPr>
          <w:sz w:val="24"/>
          <w:szCs w:val="24"/>
        </w:rPr>
        <w:tab/>
      </w:r>
    </w:p>
    <w:sectPr w:rsidR="00F0294E" w:rsidRPr="008902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C10CD" w14:textId="77777777" w:rsidR="00A62A54" w:rsidRDefault="00A62A54" w:rsidP="008902CE">
      <w:pPr>
        <w:spacing w:after="0" w:line="240" w:lineRule="auto"/>
      </w:pPr>
      <w:r>
        <w:separator/>
      </w:r>
    </w:p>
  </w:endnote>
  <w:endnote w:type="continuationSeparator" w:id="0">
    <w:p w14:paraId="40CC0A6A" w14:textId="77777777" w:rsidR="00A62A54" w:rsidRDefault="00A62A54" w:rsidP="00890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0B17" w14:textId="77777777" w:rsidR="008902CE" w:rsidRDefault="008902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AE8C9" w14:textId="77777777" w:rsidR="008902CE" w:rsidRDefault="008902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9BE2" w14:textId="77777777" w:rsidR="008902CE" w:rsidRDefault="008902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B7E41" w14:textId="77777777" w:rsidR="00A62A54" w:rsidRDefault="00A62A54" w:rsidP="008902CE">
      <w:pPr>
        <w:spacing w:after="0" w:line="240" w:lineRule="auto"/>
      </w:pPr>
      <w:r>
        <w:separator/>
      </w:r>
    </w:p>
  </w:footnote>
  <w:footnote w:type="continuationSeparator" w:id="0">
    <w:p w14:paraId="6B364E9A" w14:textId="77777777" w:rsidR="00A62A54" w:rsidRDefault="00A62A54" w:rsidP="00890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DB70A" w14:textId="77777777" w:rsidR="008902CE" w:rsidRDefault="008902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1764375"/>
      <w:docPartObj>
        <w:docPartGallery w:val="Watermarks"/>
        <w:docPartUnique/>
      </w:docPartObj>
    </w:sdtPr>
    <w:sdtEndPr/>
    <w:sdtContent>
      <w:p w14:paraId="1BDCC9F0" w14:textId="2DE51EEE" w:rsidR="008902CE" w:rsidRDefault="00A31E7E">
        <w:pPr>
          <w:pStyle w:val="Header"/>
        </w:pPr>
        <w:r>
          <w:rPr>
            <w:noProof/>
          </w:rPr>
          <w:pict w14:anchorId="11519AD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B7BF" w14:textId="77777777" w:rsidR="008902CE" w:rsidRDefault="008902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7553E"/>
    <w:multiLevelType w:val="hybridMultilevel"/>
    <w:tmpl w:val="F920C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273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3E"/>
    <w:rsid w:val="00044714"/>
    <w:rsid w:val="000773A2"/>
    <w:rsid w:val="00091459"/>
    <w:rsid w:val="000C61D4"/>
    <w:rsid w:val="00145649"/>
    <w:rsid w:val="00154771"/>
    <w:rsid w:val="00154D7D"/>
    <w:rsid w:val="00160A59"/>
    <w:rsid w:val="001A207B"/>
    <w:rsid w:val="001D6BA7"/>
    <w:rsid w:val="002B371E"/>
    <w:rsid w:val="002D6FE9"/>
    <w:rsid w:val="0033548A"/>
    <w:rsid w:val="00344ED0"/>
    <w:rsid w:val="00370461"/>
    <w:rsid w:val="003E37DA"/>
    <w:rsid w:val="003E41E0"/>
    <w:rsid w:val="00422311"/>
    <w:rsid w:val="004363CB"/>
    <w:rsid w:val="00436679"/>
    <w:rsid w:val="00445EB2"/>
    <w:rsid w:val="0047790F"/>
    <w:rsid w:val="004E6E8D"/>
    <w:rsid w:val="004F0240"/>
    <w:rsid w:val="00500ABA"/>
    <w:rsid w:val="00503B22"/>
    <w:rsid w:val="005316C7"/>
    <w:rsid w:val="005658EF"/>
    <w:rsid w:val="00573038"/>
    <w:rsid w:val="005E190D"/>
    <w:rsid w:val="005F7452"/>
    <w:rsid w:val="00650EB7"/>
    <w:rsid w:val="006D4A11"/>
    <w:rsid w:val="0071038C"/>
    <w:rsid w:val="00730504"/>
    <w:rsid w:val="00785292"/>
    <w:rsid w:val="00825E3E"/>
    <w:rsid w:val="0085427F"/>
    <w:rsid w:val="008646E9"/>
    <w:rsid w:val="00882352"/>
    <w:rsid w:val="008902CE"/>
    <w:rsid w:val="00893159"/>
    <w:rsid w:val="008C4FAF"/>
    <w:rsid w:val="00922909"/>
    <w:rsid w:val="00932F6F"/>
    <w:rsid w:val="00980554"/>
    <w:rsid w:val="009A53B8"/>
    <w:rsid w:val="009B7F2F"/>
    <w:rsid w:val="009C520E"/>
    <w:rsid w:val="00A304C2"/>
    <w:rsid w:val="00A31E7E"/>
    <w:rsid w:val="00A43223"/>
    <w:rsid w:val="00A4507C"/>
    <w:rsid w:val="00A62A54"/>
    <w:rsid w:val="00A62AB9"/>
    <w:rsid w:val="00AB0C18"/>
    <w:rsid w:val="00AB55B0"/>
    <w:rsid w:val="00AC5E2F"/>
    <w:rsid w:val="00AD20B2"/>
    <w:rsid w:val="00AE1866"/>
    <w:rsid w:val="00AE258B"/>
    <w:rsid w:val="00B00DAF"/>
    <w:rsid w:val="00B06A38"/>
    <w:rsid w:val="00B06C45"/>
    <w:rsid w:val="00B553C3"/>
    <w:rsid w:val="00B738E6"/>
    <w:rsid w:val="00B854A5"/>
    <w:rsid w:val="00B91C06"/>
    <w:rsid w:val="00BE4F19"/>
    <w:rsid w:val="00C00C4E"/>
    <w:rsid w:val="00C458FA"/>
    <w:rsid w:val="00C543A9"/>
    <w:rsid w:val="00C65F69"/>
    <w:rsid w:val="00D05272"/>
    <w:rsid w:val="00D52733"/>
    <w:rsid w:val="00D565DE"/>
    <w:rsid w:val="00D57146"/>
    <w:rsid w:val="00DD3017"/>
    <w:rsid w:val="00DF2024"/>
    <w:rsid w:val="00E05D53"/>
    <w:rsid w:val="00E1190A"/>
    <w:rsid w:val="00E24BA8"/>
    <w:rsid w:val="00E32A02"/>
    <w:rsid w:val="00E61D3E"/>
    <w:rsid w:val="00E95F59"/>
    <w:rsid w:val="00F0269F"/>
    <w:rsid w:val="00F0294E"/>
    <w:rsid w:val="00F1442D"/>
    <w:rsid w:val="00F160CC"/>
    <w:rsid w:val="00FA4AAF"/>
    <w:rsid w:val="00FE4426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0CAE8"/>
  <w15:chartTrackingRefBased/>
  <w15:docId w15:val="{D9CF7052-BF5D-4859-93CF-114DB4A6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5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E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E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E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E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E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E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E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E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E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E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E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E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E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E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E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E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E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E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0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CE"/>
  </w:style>
  <w:style w:type="paragraph" w:styleId="Footer">
    <w:name w:val="footer"/>
    <w:basedOn w:val="Normal"/>
    <w:link w:val="FooterChar"/>
    <w:uiPriority w:val="99"/>
    <w:unhideWhenUsed/>
    <w:rsid w:val="00890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7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210</Words>
  <Characters>1278</Characters>
  <Application>Microsoft Office Word</Application>
  <DocSecurity>0</DocSecurity>
  <Lines>141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Franne Wills</dc:creator>
  <cp:keywords/>
  <dc:description/>
  <cp:lastModifiedBy>Philip Warren</cp:lastModifiedBy>
  <cp:revision>14</cp:revision>
  <cp:lastPrinted>2026-03-02T09:07:00Z</cp:lastPrinted>
  <dcterms:created xsi:type="dcterms:W3CDTF">2026-02-18T08:46:00Z</dcterms:created>
  <dcterms:modified xsi:type="dcterms:W3CDTF">2026-03-02T09:12:00Z</dcterms:modified>
</cp:coreProperties>
</file>